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>
        <w:rPr>
          <w:sz w:val="26"/>
          <w:szCs w:val="26"/>
          <w:lang w:eastAsia="ar-SA"/>
        </w:rPr>
        <w:t xml:space="preserve">                   19 июня </w:t>
      </w:r>
      <w:r w:rsidRPr="003F740F">
        <w:rPr>
          <w:sz w:val="26"/>
          <w:szCs w:val="26"/>
          <w:lang w:eastAsia="ar-SA"/>
        </w:rPr>
        <w:t>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jc w:val="both"/>
        <w:rPr>
          <w:b/>
          <w:i/>
          <w:sz w:val="26"/>
          <w:szCs w:val="26"/>
        </w:rPr>
      </w:pPr>
      <w:r w:rsidRPr="008127CB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8127CB" w:rsidRPr="008127CB" w:rsidTr="009E64D5">
        <w:tc>
          <w:tcPr>
            <w:tcW w:w="2835" w:type="dxa"/>
          </w:tcPr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Зинченко Олег Евгеньевич – Первый  заместитель председателя Ленинградского областного комитета по управлению государственным имуществом;</w:t>
            </w: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</w:tc>
      </w:tr>
      <w:tr w:rsidR="008127CB" w:rsidRPr="008127CB" w:rsidTr="009E64D5">
        <w:tc>
          <w:tcPr>
            <w:tcW w:w="2835" w:type="dxa"/>
          </w:tcPr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8127CB" w:rsidRPr="008127CB" w:rsidTr="009E64D5">
        <w:tc>
          <w:tcPr>
            <w:tcW w:w="2835" w:type="dxa"/>
          </w:tcPr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Члены комиссии</w:t>
            </w: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8127CB" w:rsidRPr="008127CB" w:rsidRDefault="008127CB" w:rsidP="008127CB">
            <w:pPr>
              <w:ind w:right="45"/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ind w:right="45"/>
              <w:jc w:val="both"/>
              <w:rPr>
                <w:sz w:val="26"/>
                <w:szCs w:val="26"/>
              </w:rPr>
            </w:pP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8127CB">
              <w:rPr>
                <w:sz w:val="26"/>
                <w:szCs w:val="26"/>
              </w:rPr>
              <w:t>контроля за</w:t>
            </w:r>
            <w:proofErr w:type="gramEnd"/>
            <w:r w:rsidRPr="008127CB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8127CB" w:rsidRPr="008127CB" w:rsidRDefault="008127CB" w:rsidP="008127CB">
            <w:pPr>
              <w:ind w:left="15" w:hanging="15"/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8127CB">
              <w:rPr>
                <w:sz w:val="26"/>
                <w:szCs w:val="26"/>
              </w:rPr>
              <w:t>контроля за</w:t>
            </w:r>
            <w:proofErr w:type="gramEnd"/>
            <w:r w:rsidRPr="008127CB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8127CB" w:rsidRPr="008127CB" w:rsidRDefault="008127CB" w:rsidP="008127CB">
            <w:pPr>
              <w:ind w:left="15" w:hanging="15"/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</w:t>
            </w:r>
          </w:p>
          <w:p w:rsidR="008127CB" w:rsidRPr="008127CB" w:rsidRDefault="008127CB" w:rsidP="008127CB">
            <w:pPr>
              <w:jc w:val="both"/>
              <w:rPr>
                <w:sz w:val="26"/>
                <w:szCs w:val="26"/>
              </w:rPr>
            </w:pPr>
            <w:r w:rsidRPr="008127CB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</w:p>
        </w:tc>
      </w:tr>
    </w:tbl>
    <w:p w:rsidR="008127CB" w:rsidRPr="008127CB" w:rsidRDefault="008127CB" w:rsidP="008127CB">
      <w:pPr>
        <w:ind w:left="6480"/>
        <w:jc w:val="both"/>
        <w:rPr>
          <w:sz w:val="26"/>
          <w:szCs w:val="26"/>
        </w:rPr>
      </w:pPr>
    </w:p>
    <w:p w:rsidR="008127CB" w:rsidRPr="008127CB" w:rsidRDefault="008127CB" w:rsidP="008127CB">
      <w:pPr>
        <w:jc w:val="both"/>
        <w:rPr>
          <w:b/>
          <w:i/>
          <w:sz w:val="26"/>
          <w:szCs w:val="26"/>
        </w:rPr>
      </w:pPr>
      <w:r w:rsidRPr="008127CB">
        <w:rPr>
          <w:b/>
          <w:i/>
          <w:sz w:val="26"/>
          <w:szCs w:val="26"/>
        </w:rPr>
        <w:t>Кворум есть, заседание комиссии правомочно.</w:t>
      </w:r>
    </w:p>
    <w:p w:rsidR="008127CB" w:rsidRPr="008127CB" w:rsidRDefault="008127CB" w:rsidP="008127CB">
      <w:pPr>
        <w:jc w:val="both"/>
        <w:rPr>
          <w:sz w:val="26"/>
          <w:szCs w:val="26"/>
        </w:rPr>
      </w:pPr>
    </w:p>
    <w:p w:rsidR="008127CB" w:rsidRPr="008127CB" w:rsidRDefault="008127CB" w:rsidP="008127CB">
      <w:pPr>
        <w:ind w:firstLine="567"/>
        <w:jc w:val="both"/>
        <w:rPr>
          <w:b/>
          <w:sz w:val="26"/>
          <w:szCs w:val="26"/>
        </w:rPr>
      </w:pPr>
      <w:r w:rsidRPr="008127CB">
        <w:rPr>
          <w:b/>
          <w:sz w:val="26"/>
          <w:szCs w:val="26"/>
        </w:rPr>
        <w:t xml:space="preserve">Общая информация о торгах по продаже: </w:t>
      </w:r>
    </w:p>
    <w:p w:rsidR="008127CB" w:rsidRPr="008127CB" w:rsidRDefault="008127CB" w:rsidP="008127CB">
      <w:pPr>
        <w:ind w:firstLine="567"/>
        <w:jc w:val="both"/>
        <w:rPr>
          <w:b/>
          <w:sz w:val="26"/>
          <w:szCs w:val="26"/>
        </w:rPr>
      </w:pP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Форма проведения торгов:</w:t>
      </w:r>
      <w:r w:rsidRPr="008127CB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аукцион).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Собственник имущества:</w:t>
      </w:r>
      <w:r w:rsidRPr="008127CB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lastRenderedPageBreak/>
        <w:t>Продавец (Организатор торгов):</w:t>
      </w:r>
      <w:r w:rsidRPr="008127CB">
        <w:rPr>
          <w:sz w:val="26"/>
          <w:szCs w:val="26"/>
        </w:rPr>
        <w:t xml:space="preserve">  Леноблкомимущество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Местонахождение продавца:</w:t>
      </w:r>
      <w:r w:rsidRPr="008127CB">
        <w:rPr>
          <w:sz w:val="26"/>
          <w:szCs w:val="26"/>
        </w:rPr>
        <w:t xml:space="preserve"> 191124, Санкт-Петербург, ул. </w:t>
      </w:r>
      <w:proofErr w:type="spellStart"/>
      <w:r w:rsidRPr="008127CB">
        <w:rPr>
          <w:sz w:val="26"/>
          <w:szCs w:val="26"/>
        </w:rPr>
        <w:t>Лафонская</w:t>
      </w:r>
      <w:proofErr w:type="spellEnd"/>
      <w:r w:rsidRPr="008127CB">
        <w:rPr>
          <w:sz w:val="26"/>
          <w:szCs w:val="26"/>
        </w:rPr>
        <w:t>, д. 6, лит. А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Оператор электронной площадки:</w:t>
      </w:r>
      <w:r w:rsidRPr="008127CB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8127CB">
        <w:rPr>
          <w:sz w:val="26"/>
          <w:szCs w:val="26"/>
        </w:rPr>
        <w:t>Гривцова</w:t>
      </w:r>
      <w:proofErr w:type="spellEnd"/>
      <w:r w:rsidRPr="008127CB">
        <w:rPr>
          <w:sz w:val="26"/>
          <w:szCs w:val="26"/>
        </w:rPr>
        <w:t xml:space="preserve"> пер., д. 5, лит. В, сайт: www.lot-online.ru.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8127CB">
        <w:rPr>
          <w:sz w:val="26"/>
          <w:szCs w:val="26"/>
        </w:rPr>
        <w:t xml:space="preserve"> задаток должен поступить на указанный в информационном сообщении счет Продавца не позднее 15 июня 2020 года, 23:00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8127CB">
        <w:rPr>
          <w:sz w:val="26"/>
          <w:szCs w:val="26"/>
        </w:rPr>
        <w:t xml:space="preserve"> 19 июня 2020 года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Место проведения аукциона:</w:t>
      </w:r>
      <w:r w:rsidRPr="008127CB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>Дата и время начала проведения аукциона:</w:t>
      </w:r>
      <w:r w:rsidRPr="008127CB">
        <w:rPr>
          <w:sz w:val="26"/>
          <w:szCs w:val="26"/>
        </w:rPr>
        <w:t xml:space="preserve"> 23 июня 2020 года, 10 часов 00 минут по московскому времени.</w:t>
      </w:r>
    </w:p>
    <w:p w:rsidR="008127CB" w:rsidRPr="008127CB" w:rsidRDefault="008127CB" w:rsidP="008127CB">
      <w:pPr>
        <w:ind w:firstLine="567"/>
        <w:jc w:val="both"/>
        <w:rPr>
          <w:b/>
          <w:i/>
          <w:sz w:val="26"/>
          <w:szCs w:val="26"/>
        </w:rPr>
      </w:pPr>
    </w:p>
    <w:p w:rsidR="008127CB" w:rsidRPr="008127CB" w:rsidRDefault="008127CB" w:rsidP="008127CB">
      <w:pPr>
        <w:ind w:firstLine="567"/>
        <w:jc w:val="both"/>
        <w:rPr>
          <w:b/>
          <w:sz w:val="26"/>
          <w:szCs w:val="26"/>
        </w:rPr>
      </w:pPr>
      <w:r w:rsidRPr="008127CB">
        <w:rPr>
          <w:b/>
          <w:sz w:val="26"/>
          <w:szCs w:val="26"/>
        </w:rPr>
        <w:t xml:space="preserve">Предмет аукциона (Лот 2): 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- </w:t>
      </w:r>
      <w:r w:rsidR="002D2019" w:rsidRPr="002D2019">
        <w:rPr>
          <w:sz w:val="26"/>
          <w:szCs w:val="26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2D2019" w:rsidRPr="002D2019">
        <w:rPr>
          <w:sz w:val="26"/>
          <w:szCs w:val="26"/>
        </w:rPr>
        <w:t xml:space="preserve"> Б</w:t>
      </w:r>
      <w:proofErr w:type="gramEnd"/>
      <w:r w:rsidR="002D2019" w:rsidRPr="002D2019">
        <w:rPr>
          <w:sz w:val="26"/>
          <w:szCs w:val="26"/>
        </w:rPr>
        <w:t xml:space="preserve">, кв. 162 </w:t>
      </w:r>
      <w:r w:rsidR="00BE1D5F">
        <w:rPr>
          <w:sz w:val="26"/>
          <w:szCs w:val="26"/>
        </w:rPr>
        <w:t>(далее – Лот 2</w:t>
      </w:r>
      <w:bookmarkStart w:id="0" w:name="_GoBack"/>
      <w:bookmarkEnd w:id="0"/>
      <w:r w:rsidRPr="008127CB">
        <w:rPr>
          <w:sz w:val="26"/>
          <w:szCs w:val="26"/>
        </w:rPr>
        <w:t>, имущество).</w:t>
      </w:r>
    </w:p>
    <w:p w:rsidR="008127CB" w:rsidRPr="008127CB" w:rsidRDefault="008127CB" w:rsidP="008127CB">
      <w:pPr>
        <w:tabs>
          <w:tab w:val="left" w:pos="0"/>
        </w:tabs>
        <w:suppressAutoHyphens/>
        <w:ind w:firstLine="709"/>
        <w:jc w:val="both"/>
        <w:rPr>
          <w:b/>
          <w:sz w:val="26"/>
          <w:szCs w:val="26"/>
        </w:rPr>
      </w:pPr>
      <w:r w:rsidRPr="008127CB">
        <w:rPr>
          <w:b/>
          <w:sz w:val="26"/>
          <w:szCs w:val="26"/>
        </w:rPr>
        <w:t xml:space="preserve">Начальная цена Лота 2: 1 174 000 (один миллион сто семьдесят четыре тысячи) рублей 00 копеек без учета НДС </w:t>
      </w:r>
      <w:r w:rsidRPr="008127CB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облагается).</w:t>
      </w:r>
    </w:p>
    <w:p w:rsidR="008127CB" w:rsidRPr="008127CB" w:rsidRDefault="008127CB" w:rsidP="008127CB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127CB" w:rsidRDefault="008127CB" w:rsidP="008127CB">
      <w:pPr>
        <w:ind w:firstLine="567"/>
        <w:jc w:val="both"/>
        <w:rPr>
          <w:sz w:val="26"/>
          <w:szCs w:val="26"/>
        </w:rPr>
      </w:pPr>
      <w:r w:rsidRPr="008127CB">
        <w:rPr>
          <w:b/>
          <w:sz w:val="26"/>
          <w:szCs w:val="26"/>
        </w:rPr>
        <w:t xml:space="preserve">Основание проведения аукциона по Лоту 2: </w:t>
      </w:r>
      <w:r w:rsidRPr="008127CB">
        <w:rPr>
          <w:sz w:val="26"/>
          <w:szCs w:val="26"/>
        </w:rPr>
        <w:t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21.02.2020 № 155</w:t>
      </w:r>
      <w:r w:rsidRPr="008127CB">
        <w:rPr>
          <w:b/>
          <w:sz w:val="26"/>
          <w:szCs w:val="26"/>
        </w:rPr>
        <w:t xml:space="preserve"> </w:t>
      </w:r>
      <w:r w:rsidRPr="008127CB">
        <w:rPr>
          <w:sz w:val="26"/>
          <w:szCs w:val="26"/>
        </w:rPr>
        <w:t>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Pr="008127CB">
        <w:rPr>
          <w:sz w:val="26"/>
          <w:szCs w:val="26"/>
        </w:rPr>
        <w:t xml:space="preserve"> Б</w:t>
      </w:r>
      <w:proofErr w:type="gramEnd"/>
      <w:r w:rsidRPr="008127CB">
        <w:rPr>
          <w:sz w:val="26"/>
          <w:szCs w:val="26"/>
        </w:rPr>
        <w:t>, кв. 162»</w:t>
      </w:r>
    </w:p>
    <w:p w:rsidR="008127CB" w:rsidRDefault="008127CB" w:rsidP="008127CB">
      <w:pPr>
        <w:ind w:firstLine="567"/>
        <w:jc w:val="both"/>
        <w:rPr>
          <w:sz w:val="26"/>
          <w:szCs w:val="26"/>
        </w:rPr>
      </w:pPr>
    </w:p>
    <w:p w:rsidR="008127CB" w:rsidRDefault="008127CB" w:rsidP="008127CB">
      <w:pPr>
        <w:ind w:firstLine="567"/>
        <w:jc w:val="both"/>
        <w:rPr>
          <w:b/>
          <w:sz w:val="26"/>
          <w:szCs w:val="26"/>
        </w:rPr>
      </w:pPr>
      <w:r w:rsidRPr="008127CB">
        <w:rPr>
          <w:b/>
          <w:sz w:val="26"/>
          <w:szCs w:val="26"/>
        </w:rPr>
        <w:t xml:space="preserve">Код лота на электронной площадке lot-online.ru:   </w:t>
      </w:r>
      <w:r w:rsidR="002D2019" w:rsidRPr="002D2019">
        <w:rPr>
          <w:b/>
          <w:sz w:val="26"/>
          <w:szCs w:val="26"/>
        </w:rPr>
        <w:t>1B1CAC9-4001-3-2</w:t>
      </w:r>
      <w:r w:rsidRPr="008127CB">
        <w:rPr>
          <w:b/>
          <w:sz w:val="26"/>
          <w:szCs w:val="26"/>
        </w:rPr>
        <w:t xml:space="preserve"> </w:t>
      </w:r>
    </w:p>
    <w:p w:rsidR="002D2019" w:rsidRPr="008127CB" w:rsidRDefault="002D2019" w:rsidP="008127CB">
      <w:pPr>
        <w:ind w:firstLine="567"/>
        <w:jc w:val="both"/>
        <w:rPr>
          <w:b/>
          <w:sz w:val="26"/>
          <w:szCs w:val="26"/>
        </w:rPr>
      </w:pPr>
    </w:p>
    <w:p w:rsidR="008127CB" w:rsidRPr="008127CB" w:rsidRDefault="008127CB" w:rsidP="008127CB">
      <w:pPr>
        <w:ind w:firstLine="567"/>
        <w:jc w:val="both"/>
        <w:rPr>
          <w:b/>
          <w:sz w:val="26"/>
          <w:szCs w:val="26"/>
        </w:rPr>
      </w:pPr>
      <w:r w:rsidRPr="008127CB">
        <w:rPr>
          <w:b/>
          <w:sz w:val="26"/>
          <w:szCs w:val="26"/>
        </w:rPr>
        <w:t xml:space="preserve">Номер извещения на сайте torgi.gov.ru:   </w:t>
      </w:r>
      <w:r w:rsidR="002D2019" w:rsidRPr="002D2019">
        <w:rPr>
          <w:b/>
          <w:sz w:val="26"/>
          <w:szCs w:val="26"/>
        </w:rPr>
        <w:t xml:space="preserve">150520/1632755/02   </w:t>
      </w:r>
    </w:p>
    <w:p w:rsidR="008127CB" w:rsidRPr="008127CB" w:rsidRDefault="008127CB" w:rsidP="008127CB">
      <w:pPr>
        <w:ind w:firstLine="567"/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942EA6">
        <w:rPr>
          <w:bCs/>
          <w:sz w:val="26"/>
          <w:szCs w:val="26"/>
        </w:rPr>
        <w:t xml:space="preserve">Подведение </w:t>
      </w:r>
      <w:r w:rsidRPr="003F740F">
        <w:rPr>
          <w:bCs/>
          <w:sz w:val="26"/>
          <w:szCs w:val="26"/>
        </w:rPr>
        <w:t xml:space="preserve">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r w:rsidR="008127CB">
        <w:rPr>
          <w:bCs/>
          <w:sz w:val="26"/>
          <w:szCs w:val="26"/>
        </w:rPr>
        <w:t xml:space="preserve"> 2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8127CB">
        <w:rPr>
          <w:sz w:val="26"/>
          <w:szCs w:val="26"/>
        </w:rPr>
        <w:t xml:space="preserve">19 июня </w:t>
      </w:r>
      <w:r w:rsidR="00732586" w:rsidRPr="00732586">
        <w:rPr>
          <w:sz w:val="26"/>
          <w:szCs w:val="26"/>
        </w:rPr>
        <w:t>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8127CB">
        <w:t>2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8127CB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 xml:space="preserve">по Лоту </w:t>
      </w:r>
      <w:r w:rsidR="008127CB">
        <w:rPr>
          <w:sz w:val="26"/>
          <w:szCs w:val="26"/>
        </w:rPr>
        <w:t>2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</w:t>
      </w:r>
      <w:r w:rsidR="008127CB" w:rsidRPr="008127CB">
        <w:rPr>
          <w:sz w:val="26"/>
          <w:szCs w:val="26"/>
        </w:rPr>
        <w:t>1B1CAC9-4001-3-2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8127CB">
        <w:rPr>
          <w:sz w:val="26"/>
          <w:szCs w:val="26"/>
        </w:rPr>
        <w:t xml:space="preserve"> 19 июня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8127CB">
        <w:rPr>
          <w:sz w:val="26"/>
          <w:szCs w:val="26"/>
          <w:lang w:eastAsia="ar-SA"/>
        </w:rPr>
        <w:t xml:space="preserve"> </w:t>
      </w:r>
      <w:r w:rsidRPr="008127CB">
        <w:rPr>
          <w:sz w:val="26"/>
          <w:szCs w:val="26"/>
        </w:rPr>
        <w:t>О.Е.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Заместитель председателя комиссии:    </w:t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  <w:t xml:space="preserve">   </w:t>
      </w:r>
      <w:r w:rsidRPr="008127CB">
        <w:rPr>
          <w:sz w:val="26"/>
          <w:szCs w:val="26"/>
        </w:rPr>
        <w:tab/>
        <w:t xml:space="preserve">         Приказнова Л.Г.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>Члены комиссии:</w:t>
      </w:r>
      <w:r w:rsidRPr="008127CB">
        <w:rPr>
          <w:sz w:val="26"/>
          <w:szCs w:val="26"/>
        </w:rPr>
        <w:tab/>
        <w:t xml:space="preserve">                                                                                                  Симагина Н.Н.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  <w:t xml:space="preserve">   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Секретарь комиссии: </w:t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  <w:t xml:space="preserve">          Татьянина С.Н.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3F740F" w:rsidRDefault="003F740F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p w:rsidR="00F961DE" w:rsidRDefault="00F961DE" w:rsidP="003F740F">
      <w:pPr>
        <w:pStyle w:val="a6"/>
        <w:ind w:left="0"/>
        <w:jc w:val="both"/>
        <w:rPr>
          <w:sz w:val="26"/>
          <w:szCs w:val="26"/>
        </w:rPr>
      </w:pPr>
    </w:p>
    <w:sectPr w:rsidR="00F961DE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B1128"/>
    <w:rsid w:val="001B71C9"/>
    <w:rsid w:val="002D2019"/>
    <w:rsid w:val="00302206"/>
    <w:rsid w:val="003517D6"/>
    <w:rsid w:val="00363CB9"/>
    <w:rsid w:val="003A55D7"/>
    <w:rsid w:val="003F740F"/>
    <w:rsid w:val="00406241"/>
    <w:rsid w:val="005B76AA"/>
    <w:rsid w:val="00613638"/>
    <w:rsid w:val="0066744F"/>
    <w:rsid w:val="006D751D"/>
    <w:rsid w:val="006E627A"/>
    <w:rsid w:val="00732586"/>
    <w:rsid w:val="0073737A"/>
    <w:rsid w:val="007C2EFF"/>
    <w:rsid w:val="007D3003"/>
    <w:rsid w:val="007E7262"/>
    <w:rsid w:val="008127CB"/>
    <w:rsid w:val="008465EC"/>
    <w:rsid w:val="008F09A3"/>
    <w:rsid w:val="00942EA6"/>
    <w:rsid w:val="009B6F06"/>
    <w:rsid w:val="00AE7954"/>
    <w:rsid w:val="00B239E0"/>
    <w:rsid w:val="00BA1F7D"/>
    <w:rsid w:val="00BA56FB"/>
    <w:rsid w:val="00BE1D5F"/>
    <w:rsid w:val="00C260D2"/>
    <w:rsid w:val="00C34B1F"/>
    <w:rsid w:val="00C455FB"/>
    <w:rsid w:val="00CC6AFE"/>
    <w:rsid w:val="00CE0AD9"/>
    <w:rsid w:val="00DA6F34"/>
    <w:rsid w:val="00DE3751"/>
    <w:rsid w:val="00E155EC"/>
    <w:rsid w:val="00E72657"/>
    <w:rsid w:val="00EC53AC"/>
    <w:rsid w:val="00F2581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Игорь Петрович Ежов</cp:lastModifiedBy>
  <cp:revision>38</cp:revision>
  <dcterms:created xsi:type="dcterms:W3CDTF">2019-06-18T09:56:00Z</dcterms:created>
  <dcterms:modified xsi:type="dcterms:W3CDTF">2020-06-22T06:56:00Z</dcterms:modified>
</cp:coreProperties>
</file>