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7A69E5">
        <w:rPr>
          <w:b/>
          <w:sz w:val="26"/>
          <w:szCs w:val="26"/>
        </w:rPr>
        <w:t xml:space="preserve">06 октября </w:t>
      </w:r>
      <w:r w:rsidR="007A69E5" w:rsidRPr="00DA3518">
        <w:rPr>
          <w:b/>
          <w:sz w:val="26"/>
          <w:szCs w:val="26"/>
        </w:rPr>
        <w:t>202</w:t>
      </w:r>
      <w:r w:rsidR="007A69E5">
        <w:rPr>
          <w:b/>
          <w:sz w:val="26"/>
          <w:szCs w:val="26"/>
        </w:rPr>
        <w:t>2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7A69E5" w:rsidRDefault="007A69E5" w:rsidP="007A69E5">
      <w:pPr>
        <w:jc w:val="both"/>
        <w:rPr>
          <w:b/>
          <w:i/>
          <w:sz w:val="26"/>
          <w:szCs w:val="26"/>
        </w:rPr>
      </w:pPr>
      <w:r w:rsidRPr="007A69E5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7A69E5" w:rsidRPr="007A69E5" w:rsidTr="008829A1">
        <w:tc>
          <w:tcPr>
            <w:tcW w:w="3119" w:type="dxa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7A69E5" w:rsidRPr="007A69E5" w:rsidTr="008829A1">
        <w:tc>
          <w:tcPr>
            <w:tcW w:w="3119" w:type="dxa"/>
          </w:tcPr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7A69E5" w:rsidRPr="007A69E5" w:rsidTr="008829A1">
        <w:tc>
          <w:tcPr>
            <w:tcW w:w="3119" w:type="dxa"/>
          </w:tcPr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Члены комиссии:</w:t>
            </w: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-108"/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7A69E5" w:rsidRPr="007A69E5" w:rsidRDefault="007A69E5" w:rsidP="007A69E5">
            <w:pPr>
              <w:ind w:right="45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Суглобов Александр Сергеевич – начальник отдела распоряжения земельными ресурсами комитета;</w:t>
            </w:r>
          </w:p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15" w:hanging="15"/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7A69E5" w:rsidRPr="007A69E5" w:rsidRDefault="007A69E5" w:rsidP="007A69E5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ind w:left="15" w:hanging="15"/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7A69E5" w:rsidRPr="007A69E5" w:rsidRDefault="007A69E5" w:rsidP="007A69E5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7A69E5" w:rsidRPr="007A69E5" w:rsidRDefault="007A69E5" w:rsidP="007A69E5">
            <w:pPr>
              <w:jc w:val="both"/>
              <w:rPr>
                <w:sz w:val="26"/>
                <w:szCs w:val="26"/>
              </w:rPr>
            </w:pPr>
            <w:r w:rsidRPr="007A69E5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7A69E5" w:rsidRPr="007A69E5" w:rsidTr="008829A1">
        <w:tc>
          <w:tcPr>
            <w:tcW w:w="3119" w:type="dxa"/>
          </w:tcPr>
          <w:p w:rsidR="007A69E5" w:rsidRPr="007A69E5" w:rsidRDefault="007A69E5" w:rsidP="007A69E5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7A69E5" w:rsidRPr="007A69E5" w:rsidRDefault="007A69E5" w:rsidP="007A69E5">
      <w:pPr>
        <w:jc w:val="both"/>
        <w:rPr>
          <w:b/>
          <w:i/>
          <w:sz w:val="26"/>
          <w:szCs w:val="26"/>
        </w:rPr>
      </w:pPr>
      <w:r w:rsidRPr="007A69E5">
        <w:rPr>
          <w:b/>
          <w:i/>
          <w:sz w:val="26"/>
          <w:szCs w:val="26"/>
        </w:rPr>
        <w:t>Кворум есть, заседание комиссии правомочно.</w:t>
      </w:r>
    </w:p>
    <w:p w:rsidR="007A69E5" w:rsidRDefault="007A69E5" w:rsidP="007A69E5">
      <w:pPr>
        <w:jc w:val="both"/>
        <w:rPr>
          <w:sz w:val="26"/>
          <w:szCs w:val="26"/>
        </w:rPr>
      </w:pPr>
    </w:p>
    <w:p w:rsidR="007A69E5" w:rsidRPr="007A69E5" w:rsidRDefault="007A69E5" w:rsidP="007A69E5">
      <w:pPr>
        <w:ind w:firstLine="567"/>
        <w:jc w:val="both"/>
        <w:rPr>
          <w:b/>
          <w:sz w:val="26"/>
          <w:szCs w:val="26"/>
        </w:rPr>
      </w:pPr>
      <w:r w:rsidRPr="007A69E5">
        <w:rPr>
          <w:b/>
          <w:sz w:val="26"/>
          <w:szCs w:val="26"/>
        </w:rPr>
        <w:t xml:space="preserve">Общая информация о торгах по продаже: </w:t>
      </w:r>
    </w:p>
    <w:p w:rsidR="007A69E5" w:rsidRPr="007A69E5" w:rsidRDefault="007A69E5" w:rsidP="007A69E5">
      <w:pPr>
        <w:jc w:val="both"/>
        <w:rPr>
          <w:sz w:val="26"/>
          <w:szCs w:val="26"/>
        </w:rPr>
      </w:pP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Форма проведения торгов:</w:t>
      </w:r>
      <w:r w:rsidRPr="007A69E5">
        <w:rPr>
          <w:lang w:eastAsia="ar-SA"/>
        </w:rPr>
        <w:t xml:space="preserve"> </w:t>
      </w:r>
      <w:r w:rsidRPr="007A69E5">
        <w:rPr>
          <w:sz w:val="26"/>
          <w:szCs w:val="26"/>
          <w:lang w:eastAsia="ar-SA"/>
        </w:rPr>
        <w:t>аукцион по продаже имущества открытый по составу участников и открытый  по  форме подачи предложений о цене в электронной форме</w:t>
      </w:r>
      <w:r w:rsidRPr="007A69E5">
        <w:rPr>
          <w:lang w:eastAsia="ar-SA"/>
        </w:rPr>
        <w:t xml:space="preserve"> </w:t>
      </w:r>
      <w:r w:rsidRPr="007A69E5">
        <w:rPr>
          <w:sz w:val="26"/>
          <w:szCs w:val="26"/>
        </w:rPr>
        <w:t>(далее – аукцион, торги, продажа).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Собственник имущества:</w:t>
      </w:r>
      <w:r w:rsidRPr="007A69E5">
        <w:rPr>
          <w:sz w:val="26"/>
          <w:szCs w:val="26"/>
        </w:rPr>
        <w:t xml:space="preserve"> Субъект Российской Федерации – Ленинградская область.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lastRenderedPageBreak/>
        <w:t>Продавец (Организатор торгов):</w:t>
      </w:r>
      <w:r w:rsidRPr="007A69E5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7A69E5">
        <w:rPr>
          <w:sz w:val="26"/>
          <w:szCs w:val="26"/>
        </w:rPr>
        <w:t>Лафонская</w:t>
      </w:r>
      <w:proofErr w:type="spellEnd"/>
      <w:r w:rsidRPr="007A69E5">
        <w:rPr>
          <w:sz w:val="26"/>
          <w:szCs w:val="26"/>
        </w:rPr>
        <w:t>, д. 6, лит. А, сайт: https://.kugi.lenobl.ru.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Местонахождение продавца:</w:t>
      </w:r>
      <w:r w:rsidRPr="007A69E5">
        <w:rPr>
          <w:sz w:val="26"/>
          <w:szCs w:val="26"/>
        </w:rPr>
        <w:t xml:space="preserve"> 191124, Санкт-Петербург, ул. </w:t>
      </w:r>
      <w:proofErr w:type="spellStart"/>
      <w:r w:rsidRPr="007A69E5">
        <w:rPr>
          <w:sz w:val="26"/>
          <w:szCs w:val="26"/>
        </w:rPr>
        <w:t>Лафонская</w:t>
      </w:r>
      <w:proofErr w:type="spellEnd"/>
      <w:r w:rsidRPr="007A69E5">
        <w:rPr>
          <w:sz w:val="26"/>
          <w:szCs w:val="26"/>
        </w:rPr>
        <w:t>, д. 6, лит. А.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Оператор электронной торговой площадки:</w:t>
      </w:r>
      <w:r w:rsidRPr="007A69E5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7A69E5">
        <w:rPr>
          <w:sz w:val="26"/>
          <w:szCs w:val="26"/>
        </w:rPr>
        <w:t>Гривцова</w:t>
      </w:r>
      <w:proofErr w:type="spellEnd"/>
      <w:r w:rsidRPr="007A69E5">
        <w:rPr>
          <w:sz w:val="26"/>
          <w:szCs w:val="26"/>
        </w:rPr>
        <w:t xml:space="preserve"> пер., д. 5, лит. В, сайт: www.lot-online.ru.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7A69E5">
        <w:rPr>
          <w:sz w:val="26"/>
          <w:szCs w:val="26"/>
        </w:rPr>
        <w:t>не позднее 30 сентября 2022 года, 23:59.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7A69E5">
        <w:rPr>
          <w:sz w:val="26"/>
          <w:szCs w:val="26"/>
        </w:rPr>
        <w:t>06 октября 2022 года.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Место проведения аукциона: </w:t>
      </w:r>
      <w:r w:rsidRPr="007A69E5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7A69E5">
        <w:rPr>
          <w:sz w:val="26"/>
          <w:szCs w:val="26"/>
        </w:rPr>
        <w:t>10 октября 2022 года, с 09 час. 00 мин. по московскому времени.</w:t>
      </w:r>
    </w:p>
    <w:p w:rsidR="007A69E5" w:rsidRPr="007A69E5" w:rsidRDefault="007A69E5" w:rsidP="007A69E5">
      <w:pPr>
        <w:ind w:firstLine="567"/>
        <w:jc w:val="both"/>
        <w:rPr>
          <w:b/>
          <w:i/>
          <w:sz w:val="26"/>
          <w:szCs w:val="26"/>
        </w:rPr>
      </w:pPr>
    </w:p>
    <w:p w:rsidR="007A69E5" w:rsidRPr="007A69E5" w:rsidRDefault="007A69E5" w:rsidP="007A69E5">
      <w:pPr>
        <w:ind w:firstLine="567"/>
        <w:jc w:val="both"/>
        <w:rPr>
          <w:b/>
          <w:sz w:val="26"/>
          <w:szCs w:val="26"/>
        </w:rPr>
      </w:pPr>
      <w:r w:rsidRPr="007A69E5">
        <w:rPr>
          <w:b/>
          <w:sz w:val="26"/>
          <w:szCs w:val="26"/>
        </w:rPr>
        <w:t xml:space="preserve">Предмет торгов (Лот 1): 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 Тихвин, ул. Артиллеристов, д. 1: 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proofErr w:type="gramStart"/>
      <w:r w:rsidRPr="007A69E5">
        <w:rPr>
          <w:sz w:val="26"/>
          <w:szCs w:val="26"/>
        </w:rPr>
        <w:t xml:space="preserve">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47:13:1201012:31;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47:13:1201012:45;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47:13:1201012:26;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47:13:1201012:33;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47:13:1201012:37;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47:13:1201012:34;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47:13:1201012:27;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>. № 47:13:1201012:32;</w:t>
      </w:r>
      <w:proofErr w:type="gramEnd"/>
      <w:r w:rsidRPr="007A69E5">
        <w:rPr>
          <w:sz w:val="26"/>
          <w:szCs w:val="26"/>
        </w:rPr>
        <w:t xml:space="preserve"> </w:t>
      </w:r>
      <w:proofErr w:type="gramStart"/>
      <w:r w:rsidRPr="007A69E5">
        <w:rPr>
          <w:sz w:val="26"/>
          <w:szCs w:val="26"/>
        </w:rPr>
        <w:t xml:space="preserve">нежилое здание (разрушенное)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47:13:1201012:41;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 № 47:13:1201012:30;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47:13:1201012:39; нежилое здание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 № 47:13:1201012:29; здание проходной с ограждением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47:13:1201012:23; нежилое здание (оставшаяся часть 40 %)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47:13:1201012:28; внутренняя автомобильная дорога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>. № 47:13:1201012:64;</w:t>
      </w:r>
      <w:proofErr w:type="gramEnd"/>
      <w:r w:rsidRPr="007A69E5">
        <w:rPr>
          <w:sz w:val="26"/>
          <w:szCs w:val="26"/>
        </w:rPr>
        <w:t xml:space="preserve"> нежилое здание (разрушенное)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 № 47:13:1201012:40, нежилое здание (разрушенное)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 xml:space="preserve">. № 47:13:1201012:44; земельный участок </w:t>
      </w:r>
      <w:proofErr w:type="spellStart"/>
      <w:r w:rsidRPr="007A69E5">
        <w:rPr>
          <w:sz w:val="26"/>
          <w:szCs w:val="26"/>
        </w:rPr>
        <w:t>кад</w:t>
      </w:r>
      <w:proofErr w:type="spellEnd"/>
      <w:r w:rsidRPr="007A69E5">
        <w:rPr>
          <w:sz w:val="26"/>
          <w:szCs w:val="26"/>
        </w:rPr>
        <w:t>. № 47:13:1201012:61 (сокращенно – лот, имущество).</w:t>
      </w:r>
    </w:p>
    <w:p w:rsidR="007A69E5" w:rsidRPr="007A69E5" w:rsidRDefault="007A69E5" w:rsidP="007A69E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Начальная цена лота: </w:t>
      </w:r>
      <w:r w:rsidRPr="007A69E5">
        <w:rPr>
          <w:sz w:val="26"/>
          <w:szCs w:val="26"/>
        </w:rPr>
        <w:t>14 348 000 руб. 00 коп</w:t>
      </w:r>
      <w:proofErr w:type="gramStart"/>
      <w:r w:rsidRPr="007A69E5">
        <w:rPr>
          <w:sz w:val="26"/>
          <w:szCs w:val="26"/>
        </w:rPr>
        <w:t xml:space="preserve">., </w:t>
      </w:r>
      <w:proofErr w:type="gramEnd"/>
      <w:r w:rsidRPr="007A69E5">
        <w:rPr>
          <w:sz w:val="26"/>
          <w:szCs w:val="26"/>
        </w:rPr>
        <w:t>в том числе НДС в размере 93 500 руб. 00 коп.</w:t>
      </w:r>
    </w:p>
    <w:p w:rsidR="007A69E5" w:rsidRPr="007A69E5" w:rsidRDefault="007A69E5" w:rsidP="007A69E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 xml:space="preserve">Размер задатка: </w:t>
      </w:r>
      <w:r w:rsidRPr="007A69E5">
        <w:rPr>
          <w:sz w:val="26"/>
          <w:szCs w:val="26"/>
        </w:rPr>
        <w:t>2 869 600 руб. 00 коп.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Шаг аукциона:</w:t>
      </w:r>
      <w:r w:rsidRPr="007A69E5">
        <w:rPr>
          <w:sz w:val="26"/>
          <w:szCs w:val="26"/>
        </w:rPr>
        <w:t xml:space="preserve"> 717 400 руб. 00 коп.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Код лота на сайте https://lot-online.ru:</w:t>
      </w:r>
      <w:r w:rsidRPr="007A69E5">
        <w:rPr>
          <w:lang w:eastAsia="ar-SA"/>
        </w:rPr>
        <w:t xml:space="preserve"> </w:t>
      </w:r>
      <w:r w:rsidRPr="007A69E5">
        <w:rPr>
          <w:b/>
          <w:sz w:val="26"/>
          <w:szCs w:val="26"/>
        </w:rPr>
        <w:t>1B1CAC9-4001-38-1.</w:t>
      </w:r>
    </w:p>
    <w:p w:rsidR="007A69E5" w:rsidRPr="007A69E5" w:rsidRDefault="007A69E5" w:rsidP="007A69E5">
      <w:pPr>
        <w:ind w:firstLine="567"/>
        <w:jc w:val="both"/>
        <w:rPr>
          <w:b/>
          <w:sz w:val="26"/>
          <w:szCs w:val="26"/>
        </w:rPr>
      </w:pPr>
      <w:r w:rsidRPr="007A69E5">
        <w:rPr>
          <w:b/>
          <w:sz w:val="26"/>
          <w:szCs w:val="26"/>
        </w:rPr>
        <w:t xml:space="preserve">Извещение на сайте https://torgi.gov.ru/new: 21000004980000000006. 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  <w:r w:rsidRPr="007A69E5">
        <w:rPr>
          <w:b/>
          <w:sz w:val="26"/>
          <w:szCs w:val="26"/>
        </w:rPr>
        <w:t>Основание  проведения  торгов:</w:t>
      </w:r>
      <w:r w:rsidRPr="007A69E5">
        <w:rPr>
          <w:lang w:eastAsia="ar-SA"/>
        </w:rPr>
        <w:t xml:space="preserve"> </w:t>
      </w:r>
      <w:r w:rsidRPr="007A69E5">
        <w:rPr>
          <w:sz w:val="26"/>
          <w:szCs w:val="26"/>
        </w:rPr>
        <w:t xml:space="preserve">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 Артиллеристов, д. 1» с изменениями от 03.09.2021 и 24.01.2022, распоряжение </w:t>
      </w:r>
      <w:proofErr w:type="spellStart"/>
      <w:r w:rsidRPr="007A69E5">
        <w:rPr>
          <w:sz w:val="26"/>
          <w:szCs w:val="26"/>
        </w:rPr>
        <w:t>Леноблкомимущества</w:t>
      </w:r>
      <w:proofErr w:type="spellEnd"/>
      <w:r w:rsidRPr="007A69E5">
        <w:rPr>
          <w:sz w:val="26"/>
          <w:szCs w:val="26"/>
        </w:rPr>
        <w:t xml:space="preserve"> от 02.06.2022 № 702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 Артиллеристов, д. 1».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9915FB" w:rsidRPr="009915F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1) Подведение итогов продажи по лоту.</w:t>
      </w:r>
    </w:p>
    <w:p w:rsidR="00406241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2) Рекомендации комиссии по итогам продажи лота.</w:t>
      </w: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lastRenderedPageBreak/>
        <w:t>Информация по вопросам повестки:</w:t>
      </w:r>
    </w:p>
    <w:p w:rsidR="001B71C9" w:rsidRPr="007A69E5" w:rsidRDefault="0071044F" w:rsidP="00A3575B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A69E5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7A69E5" w:rsidRPr="007A69E5">
        <w:rPr>
          <w:sz w:val="26"/>
          <w:szCs w:val="26"/>
        </w:rPr>
        <w:t xml:space="preserve">06 октября 2022 года </w:t>
      </w:r>
      <w:r w:rsidRPr="007A69E5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7C2EFF" w:rsidRDefault="007C2EFF" w:rsidP="00A3575B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B7786">
        <w:rPr>
          <w:sz w:val="26"/>
          <w:szCs w:val="26"/>
        </w:rPr>
        <w:t xml:space="preserve"> </w:t>
      </w:r>
      <w:r w:rsidR="00795B2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 xml:space="preserve">В отношении имущества </w:t>
      </w:r>
      <w:r w:rsidR="00CB7786">
        <w:rPr>
          <w:sz w:val="26"/>
          <w:szCs w:val="26"/>
        </w:rPr>
        <w:t xml:space="preserve">лота </w:t>
      </w:r>
      <w:r w:rsidR="00CB7786" w:rsidRPr="00CB7786">
        <w:rPr>
          <w:sz w:val="26"/>
          <w:szCs w:val="26"/>
        </w:rPr>
        <w:t>отчет об оценке</w:t>
      </w:r>
      <w:r w:rsidR="00CB778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>от 13.05.2022</w:t>
      </w:r>
      <w:r w:rsidR="00CB778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>№ 21875/05-2022, подготовленны</w:t>
      </w:r>
      <w:r w:rsidR="00CB7786">
        <w:rPr>
          <w:sz w:val="26"/>
          <w:szCs w:val="26"/>
        </w:rPr>
        <w:t>й</w:t>
      </w:r>
      <w:r w:rsidR="00CB7786" w:rsidRPr="00CB7786">
        <w:rPr>
          <w:sz w:val="26"/>
          <w:szCs w:val="26"/>
        </w:rPr>
        <w:t xml:space="preserve"> ООО «Агентство оценки «Северная столица», действителен до </w:t>
      </w:r>
      <w:r w:rsidR="00E9399D">
        <w:rPr>
          <w:sz w:val="26"/>
          <w:szCs w:val="26"/>
        </w:rPr>
        <w:t>13</w:t>
      </w:r>
      <w:r w:rsidR="00CB7786" w:rsidRPr="00CB7786">
        <w:rPr>
          <w:sz w:val="26"/>
          <w:szCs w:val="26"/>
        </w:rPr>
        <w:t xml:space="preserve"> </w:t>
      </w:r>
      <w:r w:rsidR="00E9399D">
        <w:rPr>
          <w:sz w:val="26"/>
          <w:szCs w:val="26"/>
        </w:rPr>
        <w:t xml:space="preserve">ноября </w:t>
      </w:r>
      <w:r w:rsidR="00CB7786" w:rsidRPr="00CB7786">
        <w:rPr>
          <w:sz w:val="26"/>
          <w:szCs w:val="26"/>
        </w:rPr>
        <w:t>202</w:t>
      </w:r>
      <w:r w:rsidR="00E9399D">
        <w:rPr>
          <w:sz w:val="26"/>
          <w:szCs w:val="26"/>
        </w:rPr>
        <w:t>2</w:t>
      </w:r>
      <w:r w:rsidR="00CB7786" w:rsidRPr="00CB7786">
        <w:rPr>
          <w:sz w:val="26"/>
          <w:szCs w:val="26"/>
        </w:rPr>
        <w:t xml:space="preserve"> года. </w:t>
      </w:r>
      <w:proofErr w:type="gramStart"/>
      <w:r w:rsidR="00CB7786" w:rsidRPr="00CB7786">
        <w:rPr>
          <w:sz w:val="26"/>
          <w:szCs w:val="26"/>
        </w:rPr>
        <w:t>Возможно</w:t>
      </w:r>
      <w:proofErr w:type="gramEnd"/>
      <w:r w:rsidR="00CB7786" w:rsidRPr="00CB7786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</w:t>
      </w:r>
      <w:r w:rsidR="00E9399D">
        <w:rPr>
          <w:sz w:val="26"/>
          <w:szCs w:val="26"/>
        </w:rPr>
        <w:t xml:space="preserve"> </w:t>
      </w:r>
      <w:r w:rsidR="00E9399D" w:rsidRPr="00E9399D">
        <w:rPr>
          <w:sz w:val="26"/>
          <w:szCs w:val="26"/>
        </w:rPr>
        <w:t>от 13.05.2022 № 21875/05-2022</w:t>
      </w:r>
      <w:r w:rsidR="00CB7786" w:rsidRPr="00CB7786">
        <w:rPr>
          <w:sz w:val="26"/>
          <w:szCs w:val="26"/>
        </w:rPr>
        <w:t xml:space="preserve">. </w:t>
      </w:r>
      <w:r w:rsidR="006D751D">
        <w:rPr>
          <w:sz w:val="26"/>
          <w:szCs w:val="26"/>
        </w:rPr>
        <w:t xml:space="preserve">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D107E" w:rsidRPr="009D107E" w:rsidRDefault="009D107E" w:rsidP="007115AD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9D107E">
        <w:rPr>
          <w:sz w:val="26"/>
          <w:szCs w:val="26"/>
        </w:rPr>
        <w:t>Признать аукцион по лоту (код лота на сайте https://lot-online.ru</w:t>
      </w:r>
      <w:r>
        <w:rPr>
          <w:sz w:val="26"/>
          <w:szCs w:val="26"/>
        </w:rPr>
        <w:t xml:space="preserve">:                                    </w:t>
      </w:r>
      <w:r w:rsidR="005E46DE" w:rsidRPr="005E46DE">
        <w:rPr>
          <w:sz w:val="26"/>
          <w:szCs w:val="26"/>
        </w:rPr>
        <w:t>1B1CAC9-4001-38-1</w:t>
      </w:r>
      <w:r w:rsidRPr="009D107E">
        <w:rPr>
          <w:sz w:val="26"/>
          <w:szCs w:val="26"/>
        </w:rPr>
        <w:t xml:space="preserve">, извещение на сайте </w:t>
      </w:r>
      <w:hyperlink r:id="rId6" w:history="1">
        <w:r w:rsidR="005E46DE" w:rsidRPr="005E46DE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Pr="005E46DE">
        <w:rPr>
          <w:sz w:val="26"/>
          <w:szCs w:val="26"/>
        </w:rPr>
        <w:t>:</w:t>
      </w:r>
      <w:r w:rsidR="005E46DE">
        <w:rPr>
          <w:sz w:val="26"/>
          <w:szCs w:val="26"/>
        </w:rPr>
        <w:t xml:space="preserve"> </w:t>
      </w:r>
      <w:r w:rsidR="005E46DE" w:rsidRPr="005E46DE">
        <w:rPr>
          <w:sz w:val="26"/>
          <w:szCs w:val="26"/>
        </w:rPr>
        <w:t>21000004980000000006</w:t>
      </w:r>
      <w:r w:rsidRPr="009D107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9D107E">
        <w:rPr>
          <w:sz w:val="26"/>
          <w:szCs w:val="26"/>
        </w:rPr>
        <w:t xml:space="preserve">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5E46DE" w:rsidRPr="005E46DE">
        <w:rPr>
          <w:sz w:val="26"/>
          <w:szCs w:val="26"/>
        </w:rPr>
        <w:t>06 октября 2022 года</w:t>
      </w:r>
      <w:r w:rsidRPr="009D107E">
        <w:rPr>
          <w:sz w:val="26"/>
          <w:szCs w:val="26"/>
        </w:rPr>
        <w:t>).</w:t>
      </w:r>
    </w:p>
    <w:p w:rsidR="00E9399D" w:rsidRPr="00E9399D" w:rsidRDefault="007115AD" w:rsidP="007115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C65BC">
        <w:rPr>
          <w:sz w:val="26"/>
          <w:szCs w:val="26"/>
        </w:rPr>
        <w:t xml:space="preserve"> </w:t>
      </w:r>
      <w:r w:rsidR="00E9399D" w:rsidRPr="00E9399D">
        <w:rPr>
          <w:sz w:val="26"/>
          <w:szCs w:val="26"/>
        </w:rPr>
        <w:t xml:space="preserve">Рекомендовать повторно выставить на продажу имущество </w:t>
      </w:r>
      <w:r w:rsidR="00E9399D">
        <w:rPr>
          <w:sz w:val="26"/>
          <w:szCs w:val="26"/>
        </w:rPr>
        <w:t>лота н</w:t>
      </w:r>
      <w:r w:rsidR="00E9399D" w:rsidRPr="00E9399D">
        <w:rPr>
          <w:sz w:val="26"/>
          <w:szCs w:val="26"/>
        </w:rPr>
        <w:t xml:space="preserve">а условиях, установленных распоряжением </w:t>
      </w:r>
      <w:proofErr w:type="spellStart"/>
      <w:r w:rsidR="00E9399D" w:rsidRPr="00E9399D">
        <w:rPr>
          <w:sz w:val="26"/>
          <w:szCs w:val="26"/>
        </w:rPr>
        <w:t>Леноблкомимущества</w:t>
      </w:r>
      <w:proofErr w:type="spellEnd"/>
      <w:r w:rsidR="00E9399D">
        <w:rPr>
          <w:sz w:val="26"/>
          <w:szCs w:val="26"/>
        </w:rPr>
        <w:t xml:space="preserve"> </w:t>
      </w:r>
      <w:r w:rsidR="00E9399D" w:rsidRPr="00E9399D">
        <w:rPr>
          <w:sz w:val="26"/>
          <w:szCs w:val="26"/>
        </w:rPr>
        <w:t>от 02.06.2022 № 702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 Артиллеристов, д. 1», опубликовав информационное сообщение о торгах в установленном действующим законодательством порядке до истечения срока действия отчета об оценке от 13.05.2022 № 21875/05-2022, подготовленн</w:t>
      </w:r>
      <w:r w:rsidR="00B75879">
        <w:rPr>
          <w:sz w:val="26"/>
          <w:szCs w:val="26"/>
        </w:rPr>
        <w:t>ог</w:t>
      </w:r>
      <w:proofErr w:type="gramStart"/>
      <w:r w:rsidR="00B75879">
        <w:rPr>
          <w:sz w:val="26"/>
          <w:szCs w:val="26"/>
        </w:rPr>
        <w:t>о</w:t>
      </w:r>
      <w:r w:rsidR="00E9399D" w:rsidRPr="00E9399D">
        <w:rPr>
          <w:sz w:val="26"/>
          <w:szCs w:val="26"/>
        </w:rPr>
        <w:t xml:space="preserve"> ООО</w:t>
      </w:r>
      <w:proofErr w:type="gramEnd"/>
      <w:r w:rsidR="00E9399D">
        <w:rPr>
          <w:sz w:val="26"/>
          <w:szCs w:val="26"/>
        </w:rPr>
        <w:t> </w:t>
      </w:r>
      <w:r w:rsidR="00E9399D" w:rsidRPr="00E9399D">
        <w:rPr>
          <w:sz w:val="26"/>
          <w:szCs w:val="26"/>
        </w:rPr>
        <w:t>«Агент</w:t>
      </w:r>
      <w:r w:rsidR="00E9399D">
        <w:rPr>
          <w:sz w:val="26"/>
          <w:szCs w:val="26"/>
        </w:rPr>
        <w:t>ство оценки «Северная столица»</w:t>
      </w:r>
      <w:r w:rsidR="00E9399D" w:rsidRPr="00E9399D">
        <w:rPr>
          <w:sz w:val="26"/>
          <w:szCs w:val="26"/>
        </w:rPr>
        <w:t xml:space="preserve"> (до </w:t>
      </w:r>
      <w:r w:rsidR="00E9399D">
        <w:rPr>
          <w:sz w:val="26"/>
          <w:szCs w:val="26"/>
        </w:rPr>
        <w:t>13 ноября</w:t>
      </w:r>
      <w:r w:rsidR="00E9399D" w:rsidRPr="00E9399D">
        <w:rPr>
          <w:sz w:val="26"/>
          <w:szCs w:val="26"/>
        </w:rPr>
        <w:t xml:space="preserve"> 202</w:t>
      </w:r>
      <w:r w:rsidR="00E9399D">
        <w:rPr>
          <w:sz w:val="26"/>
          <w:szCs w:val="26"/>
        </w:rPr>
        <w:t>2</w:t>
      </w:r>
      <w:r w:rsidR="00E9399D" w:rsidRPr="00E9399D">
        <w:rPr>
          <w:sz w:val="26"/>
          <w:szCs w:val="26"/>
        </w:rPr>
        <w:t xml:space="preserve"> года):  </w:t>
      </w:r>
    </w:p>
    <w:p w:rsidR="00E9399D" w:rsidRPr="00E9399D" w:rsidRDefault="00E9399D" w:rsidP="005E46D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E9399D">
        <w:rPr>
          <w:sz w:val="26"/>
          <w:szCs w:val="26"/>
        </w:rPr>
        <w:t xml:space="preserve">- способ продажи: электронный </w:t>
      </w:r>
      <w:proofErr w:type="gramStart"/>
      <w:r w:rsidRPr="00E9399D">
        <w:rPr>
          <w:sz w:val="26"/>
          <w:szCs w:val="26"/>
        </w:rPr>
        <w:t>аукцион</w:t>
      </w:r>
      <w:proofErr w:type="gramEnd"/>
      <w:r w:rsidRPr="00E9399D">
        <w:rPr>
          <w:sz w:val="26"/>
          <w:szCs w:val="26"/>
        </w:rPr>
        <w:t xml:space="preserve"> открытый по составу участников и  открытый  по  форме  подачи предложений о цене;</w:t>
      </w:r>
    </w:p>
    <w:p w:rsidR="00E3623F" w:rsidRDefault="00E9399D" w:rsidP="00E9399D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E9399D">
        <w:rPr>
          <w:sz w:val="26"/>
          <w:szCs w:val="26"/>
        </w:rPr>
        <w:t>-  начальная цена:</w:t>
      </w:r>
      <w:r w:rsidR="00B75879">
        <w:rPr>
          <w:sz w:val="26"/>
          <w:szCs w:val="26"/>
        </w:rPr>
        <w:t xml:space="preserve"> </w:t>
      </w:r>
      <w:r w:rsidR="00B75879" w:rsidRPr="00B75879">
        <w:rPr>
          <w:sz w:val="26"/>
          <w:szCs w:val="26"/>
        </w:rPr>
        <w:t>14 348 000 руб. 00 коп</w:t>
      </w:r>
      <w:proofErr w:type="gramStart"/>
      <w:r w:rsidR="00B75879" w:rsidRPr="00B75879">
        <w:rPr>
          <w:sz w:val="26"/>
          <w:szCs w:val="26"/>
        </w:rPr>
        <w:t xml:space="preserve">., </w:t>
      </w:r>
      <w:proofErr w:type="gramEnd"/>
      <w:r w:rsidR="00B75879" w:rsidRPr="00B75879">
        <w:rPr>
          <w:sz w:val="26"/>
          <w:szCs w:val="26"/>
        </w:rPr>
        <w:t>в том числе НДС в размере 93 500 руб. 00 коп</w:t>
      </w:r>
      <w:r w:rsidR="00B75879">
        <w:rPr>
          <w:sz w:val="26"/>
          <w:szCs w:val="26"/>
        </w:rPr>
        <w:t>.</w:t>
      </w:r>
    </w:p>
    <w:p w:rsidR="00DA6F34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Заместитель председателя комиссии:    </w:t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  <w:t xml:space="preserve">   </w:t>
      </w:r>
      <w:r w:rsidRPr="00373F15">
        <w:rPr>
          <w:sz w:val="26"/>
          <w:szCs w:val="26"/>
        </w:rPr>
        <w:tab/>
        <w:t xml:space="preserve">         Приказнова Л.Г.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>Члены комиссии:</w:t>
      </w:r>
      <w:r w:rsidRPr="00373F15">
        <w:rPr>
          <w:sz w:val="26"/>
          <w:szCs w:val="26"/>
        </w:rPr>
        <w:tab/>
        <w:t xml:space="preserve">                                                                                                 Кучеренко О.Н.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  <w:t xml:space="preserve">   </w:t>
      </w:r>
    </w:p>
    <w:p w:rsidR="00373F15" w:rsidRPr="00373F15" w:rsidRDefault="00373F15" w:rsidP="00373F15">
      <w:pPr>
        <w:tabs>
          <w:tab w:val="left" w:pos="426"/>
        </w:tabs>
        <w:jc w:val="both"/>
        <w:rPr>
          <w:sz w:val="26"/>
          <w:szCs w:val="26"/>
        </w:rPr>
      </w:pPr>
    </w:p>
    <w:p w:rsidR="00373F15" w:rsidRPr="00373F15" w:rsidRDefault="00373F15" w:rsidP="00373F15">
      <w:pPr>
        <w:tabs>
          <w:tab w:val="left" w:pos="426"/>
        </w:tabs>
        <w:jc w:val="both"/>
        <w:rPr>
          <w:lang w:eastAsia="ar-SA"/>
        </w:rPr>
      </w:pPr>
      <w:r w:rsidRPr="00373F15">
        <w:rPr>
          <w:sz w:val="26"/>
          <w:szCs w:val="26"/>
        </w:rPr>
        <w:t xml:space="preserve">Секретарь комиссии: </w:t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</w:r>
      <w:r w:rsidRPr="00373F15">
        <w:rPr>
          <w:sz w:val="26"/>
          <w:szCs w:val="26"/>
        </w:rPr>
        <w:tab/>
        <w:t xml:space="preserve">          Татьянина С.Н</w:t>
      </w:r>
      <w:r w:rsidR="00033A02">
        <w:rPr>
          <w:sz w:val="26"/>
          <w:szCs w:val="26"/>
        </w:rPr>
        <w:t>.</w:t>
      </w:r>
      <w:bookmarkStart w:id="0" w:name="_GoBack"/>
      <w:bookmarkEnd w:id="0"/>
    </w:p>
    <w:p w:rsidR="00373F15" w:rsidRDefault="00373F15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516D6B" w:rsidRDefault="00516D6B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516D6B" w:rsidRDefault="00516D6B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516D6B" w:rsidRDefault="00516D6B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516D6B" w:rsidRDefault="000924A2" w:rsidP="003F740F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</w:t>
      </w:r>
      <w:r w:rsidR="00516D6B" w:rsidRPr="00516D6B">
        <w:rPr>
          <w:sz w:val="26"/>
          <w:szCs w:val="26"/>
        </w:rPr>
        <w:t>№ ВН-1119/2022 от 06.10.2022</w:t>
      </w:r>
    </w:p>
    <w:sectPr w:rsidR="00516D6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33A02"/>
    <w:rsid w:val="0005133B"/>
    <w:rsid w:val="00051FC9"/>
    <w:rsid w:val="00072989"/>
    <w:rsid w:val="000924A2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16D6B"/>
    <w:rsid w:val="0056510E"/>
    <w:rsid w:val="005B6DEA"/>
    <w:rsid w:val="005B76AA"/>
    <w:rsid w:val="005E46DE"/>
    <w:rsid w:val="00613638"/>
    <w:rsid w:val="0061447E"/>
    <w:rsid w:val="00633B36"/>
    <w:rsid w:val="00636E65"/>
    <w:rsid w:val="0066744F"/>
    <w:rsid w:val="006D751D"/>
    <w:rsid w:val="006E627A"/>
    <w:rsid w:val="0071044F"/>
    <w:rsid w:val="007115AD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6F06"/>
    <w:rsid w:val="009D107E"/>
    <w:rsid w:val="009F3C92"/>
    <w:rsid w:val="00A23A0A"/>
    <w:rsid w:val="00A3575B"/>
    <w:rsid w:val="00AA4AB5"/>
    <w:rsid w:val="00AE7954"/>
    <w:rsid w:val="00B239E0"/>
    <w:rsid w:val="00B507EB"/>
    <w:rsid w:val="00B75879"/>
    <w:rsid w:val="00BA1F7D"/>
    <w:rsid w:val="00BA56FB"/>
    <w:rsid w:val="00BC65BC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55EC"/>
    <w:rsid w:val="00E23F99"/>
    <w:rsid w:val="00E3623F"/>
    <w:rsid w:val="00E9399D"/>
    <w:rsid w:val="00EC53AC"/>
    <w:rsid w:val="00F25811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108</cp:revision>
  <cp:lastPrinted>2020-12-03T08:13:00Z</cp:lastPrinted>
  <dcterms:created xsi:type="dcterms:W3CDTF">2019-06-18T09:56:00Z</dcterms:created>
  <dcterms:modified xsi:type="dcterms:W3CDTF">2022-10-06T08:11:00Z</dcterms:modified>
</cp:coreProperties>
</file>