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FA7AD5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1653D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5613B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5613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Ленинградской области 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4B5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0266F2">
        <w:rPr>
          <w:rFonts w:ascii="Times New Roman" w:hAnsi="Times New Roman" w:cs="Times New Roman"/>
          <w:bCs/>
          <w:sz w:val="28"/>
          <w:szCs w:val="28"/>
        </w:rPr>
        <w:t>о</w:t>
      </w:r>
      <w:r w:rsidR="002D423F" w:rsidRPr="002D423F">
        <w:t xml:space="preserve"> </w:t>
      </w:r>
      <w:r w:rsidR="002D423F" w:rsidRPr="002D423F">
        <w:rPr>
          <w:rFonts w:ascii="Times New Roman" w:hAnsi="Times New Roman" w:cs="Times New Roman"/>
          <w:bCs/>
          <w:sz w:val="28"/>
          <w:szCs w:val="28"/>
        </w:rPr>
        <w:t>статьей 40 Устава Ленинградской области</w:t>
      </w:r>
      <w:r w:rsidR="002D423F">
        <w:rPr>
          <w:rFonts w:ascii="Times New Roman" w:hAnsi="Times New Roman" w:cs="Times New Roman"/>
          <w:bCs/>
          <w:sz w:val="28"/>
          <w:szCs w:val="28"/>
        </w:rPr>
        <w:t>, а также в связи с вступлением в силу</w:t>
      </w:r>
      <w:r w:rsidR="00B3184C">
        <w:rPr>
          <w:rFonts w:ascii="Times New Roman" w:hAnsi="Times New Roman" w:cs="Times New Roman"/>
          <w:bCs/>
          <w:sz w:val="28"/>
          <w:szCs w:val="28"/>
        </w:rPr>
        <w:t xml:space="preserve"> областн</w:t>
      </w:r>
      <w:r w:rsidR="000266F2">
        <w:rPr>
          <w:rFonts w:ascii="Times New Roman" w:hAnsi="Times New Roman" w:cs="Times New Roman"/>
          <w:bCs/>
          <w:sz w:val="28"/>
          <w:szCs w:val="28"/>
        </w:rPr>
        <w:t>ого</w:t>
      </w:r>
      <w:r w:rsidR="00B3184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0266F2">
        <w:rPr>
          <w:rFonts w:ascii="Times New Roman" w:hAnsi="Times New Roman" w:cs="Times New Roman"/>
          <w:bCs/>
          <w:sz w:val="28"/>
          <w:szCs w:val="28"/>
        </w:rPr>
        <w:t>а</w:t>
      </w:r>
      <w:r w:rsidR="00B3184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5613B">
        <w:rPr>
          <w:rFonts w:ascii="Times New Roman" w:hAnsi="Times New Roman" w:cs="Times New Roman"/>
          <w:bCs/>
          <w:sz w:val="28"/>
          <w:szCs w:val="28"/>
        </w:rPr>
        <w:t>07 мая 2019 года</w:t>
      </w:r>
      <w:r w:rsidR="00B3184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5613B">
        <w:rPr>
          <w:rFonts w:ascii="Times New Roman" w:hAnsi="Times New Roman" w:cs="Times New Roman"/>
          <w:bCs/>
          <w:sz w:val="28"/>
          <w:szCs w:val="28"/>
        </w:rPr>
        <w:t xml:space="preserve"> 31-оз</w:t>
      </w:r>
      <w:r w:rsidR="00B3184C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B3184C" w:rsidRPr="00B3184C">
        <w:rPr>
          <w:rFonts w:ascii="Times New Roman" w:hAnsi="Times New Roman" w:cs="Times New Roman"/>
          <w:bCs/>
          <w:sz w:val="28"/>
          <w:szCs w:val="28"/>
        </w:rPr>
        <w:t>внесении изменений в областной закон «Об административных правонарушениях»</w:t>
      </w:r>
      <w:r w:rsidR="00B3184C">
        <w:rPr>
          <w:rFonts w:ascii="Times New Roman" w:hAnsi="Times New Roman" w:cs="Times New Roman"/>
          <w:bCs/>
          <w:sz w:val="28"/>
          <w:szCs w:val="28"/>
        </w:rPr>
        <w:t>,</w:t>
      </w:r>
      <w:r w:rsidRPr="00FD14B5">
        <w:rPr>
          <w:rFonts w:ascii="Times New Roman" w:hAnsi="Times New Roman" w:cs="Times New Roman"/>
          <w:bCs/>
          <w:sz w:val="28"/>
          <w:szCs w:val="28"/>
        </w:rPr>
        <w:t xml:space="preserve"> Правительство Ленинградской области постановляет: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5A3321" w:rsidP="00AB4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9" w:history="1">
        <w:r w:rsidR="00F62B89" w:rsidRPr="00F8146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имуществом, утвержденное постановлением Правительства Ленинградской о</w:t>
      </w:r>
      <w:r w:rsidR="00CC323D" w:rsidRPr="00F81468">
        <w:rPr>
          <w:rFonts w:ascii="Times New Roman" w:hAnsi="Times New Roman" w:cs="Times New Roman"/>
          <w:bCs/>
          <w:sz w:val="28"/>
          <w:szCs w:val="28"/>
        </w:rPr>
        <w:t>бласти от 23 апреля 2010 года №</w:t>
      </w:r>
      <w:r w:rsid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102, </w:t>
      </w:r>
      <w:r w:rsidR="001653DD">
        <w:rPr>
          <w:rFonts w:ascii="Times New Roman" w:hAnsi="Times New Roman" w:cs="Times New Roman"/>
          <w:sz w:val="28"/>
          <w:szCs w:val="28"/>
        </w:rPr>
        <w:t>следующ</w:t>
      </w:r>
      <w:r w:rsidR="007338A8">
        <w:rPr>
          <w:rFonts w:ascii="Times New Roman" w:hAnsi="Times New Roman" w:cs="Times New Roman"/>
          <w:sz w:val="28"/>
          <w:szCs w:val="28"/>
        </w:rPr>
        <w:t>е</w:t>
      </w:r>
      <w:r w:rsidR="001653DD">
        <w:rPr>
          <w:rFonts w:ascii="Times New Roman" w:hAnsi="Times New Roman" w:cs="Times New Roman"/>
          <w:sz w:val="28"/>
          <w:szCs w:val="28"/>
        </w:rPr>
        <w:t>е изменени</w:t>
      </w:r>
      <w:r w:rsidR="007338A8">
        <w:rPr>
          <w:rFonts w:ascii="Times New Roman" w:hAnsi="Times New Roman" w:cs="Times New Roman"/>
          <w:sz w:val="28"/>
          <w:szCs w:val="28"/>
        </w:rPr>
        <w:t>е</w:t>
      </w:r>
      <w:r w:rsidR="00F81468" w:rsidRPr="00F62B89">
        <w:rPr>
          <w:rFonts w:ascii="Times New Roman" w:hAnsi="Times New Roman" w:cs="Times New Roman"/>
          <w:sz w:val="28"/>
          <w:szCs w:val="28"/>
        </w:rPr>
        <w:t>:</w:t>
      </w:r>
    </w:p>
    <w:p w:rsidR="007F728E" w:rsidRDefault="00B3184C" w:rsidP="007F7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4C">
        <w:rPr>
          <w:rFonts w:ascii="Times New Roman" w:hAnsi="Times New Roman" w:cs="Times New Roman"/>
          <w:sz w:val="28"/>
          <w:szCs w:val="28"/>
        </w:rPr>
        <w:t>пункт 2.14</w:t>
      </w:r>
      <w:r w:rsidR="007F728E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28E">
        <w:rPr>
          <w:rFonts w:ascii="Times New Roman" w:hAnsi="Times New Roman" w:cs="Times New Roman"/>
          <w:sz w:val="28"/>
          <w:szCs w:val="28"/>
        </w:rPr>
        <w:t xml:space="preserve"> 2 </w:t>
      </w:r>
      <w:r w:rsidR="005733F0">
        <w:rPr>
          <w:rFonts w:ascii="Times New Roman" w:hAnsi="Times New Roman" w:cs="Times New Roman"/>
          <w:sz w:val="28"/>
          <w:szCs w:val="28"/>
        </w:rPr>
        <w:t>(Полномочия</w:t>
      </w:r>
      <w:r w:rsidR="00AF774D">
        <w:rPr>
          <w:rFonts w:ascii="Times New Roman" w:hAnsi="Times New Roman" w:cs="Times New Roman"/>
          <w:sz w:val="28"/>
          <w:szCs w:val="28"/>
        </w:rPr>
        <w:t xml:space="preserve"> Комитета)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72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13B" w:rsidRDefault="0075613B" w:rsidP="0075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613B">
        <w:rPr>
          <w:rFonts w:ascii="Times New Roman" w:hAnsi="Times New Roman" w:cs="Times New Roman"/>
          <w:sz w:val="28"/>
          <w:szCs w:val="28"/>
        </w:rPr>
        <w:t xml:space="preserve">. Внести в Порядок организации и осуществления </w:t>
      </w:r>
      <w:proofErr w:type="gramStart"/>
      <w:r w:rsidRPr="007561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613B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имуществом, утвержденный постановлением Правительства Ленинградской области от 26 декабря 2017 года № 612, следующ</w:t>
      </w:r>
      <w:r w:rsidR="007338A8">
        <w:rPr>
          <w:rFonts w:ascii="Times New Roman" w:hAnsi="Times New Roman" w:cs="Times New Roman"/>
          <w:sz w:val="28"/>
          <w:szCs w:val="28"/>
        </w:rPr>
        <w:t>е</w:t>
      </w:r>
      <w:r w:rsidRPr="0075613B">
        <w:rPr>
          <w:rFonts w:ascii="Times New Roman" w:hAnsi="Times New Roman" w:cs="Times New Roman"/>
          <w:sz w:val="28"/>
          <w:szCs w:val="28"/>
        </w:rPr>
        <w:t>е изменени</w:t>
      </w:r>
      <w:r w:rsidR="007338A8">
        <w:rPr>
          <w:rFonts w:ascii="Times New Roman" w:hAnsi="Times New Roman" w:cs="Times New Roman"/>
          <w:sz w:val="28"/>
          <w:szCs w:val="28"/>
        </w:rPr>
        <w:t>е</w:t>
      </w:r>
      <w:r w:rsidRPr="0075613B">
        <w:rPr>
          <w:rFonts w:ascii="Times New Roman" w:hAnsi="Times New Roman" w:cs="Times New Roman"/>
          <w:sz w:val="28"/>
          <w:szCs w:val="28"/>
        </w:rPr>
        <w:t>:</w:t>
      </w:r>
    </w:p>
    <w:p w:rsidR="0075613B" w:rsidRPr="0075613B" w:rsidRDefault="0075613B" w:rsidP="0075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13B">
        <w:rPr>
          <w:rFonts w:ascii="Times New Roman" w:hAnsi="Times New Roman" w:cs="Times New Roman"/>
          <w:sz w:val="28"/>
          <w:szCs w:val="28"/>
        </w:rPr>
        <w:t>подпункт «г» пункта 4.3 изложить в следующей редакции:</w:t>
      </w:r>
    </w:p>
    <w:p w:rsidR="0075613B" w:rsidRPr="007F728E" w:rsidRDefault="0075613B" w:rsidP="0075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13B">
        <w:rPr>
          <w:rFonts w:ascii="Times New Roman" w:hAnsi="Times New Roman" w:cs="Times New Roman"/>
          <w:sz w:val="28"/>
          <w:szCs w:val="28"/>
        </w:rPr>
        <w:t>«</w:t>
      </w:r>
      <w:r w:rsidR="00094B8E" w:rsidRPr="00094B8E">
        <w:rPr>
          <w:rFonts w:ascii="Times New Roman" w:hAnsi="Times New Roman" w:cs="Times New Roman"/>
          <w:sz w:val="28"/>
          <w:szCs w:val="28"/>
        </w:rPr>
        <w:t>г) при выявлении факта нарушения порядка согласования при совершении сделки по распоряжению государственным имуществом, принимает меры</w:t>
      </w:r>
      <w:r w:rsidR="00B367E0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AF1B1F">
        <w:rPr>
          <w:rFonts w:ascii="Times New Roman" w:hAnsi="Times New Roman" w:cs="Times New Roman"/>
          <w:sz w:val="28"/>
          <w:szCs w:val="28"/>
        </w:rPr>
        <w:t>привлечение к ответственности</w:t>
      </w:r>
      <w:r w:rsidR="00F82B75">
        <w:rPr>
          <w:rFonts w:ascii="Times New Roman" w:hAnsi="Times New Roman" w:cs="Times New Roman"/>
          <w:sz w:val="28"/>
          <w:szCs w:val="28"/>
        </w:rPr>
        <w:t>,</w:t>
      </w:r>
      <w:r w:rsidR="00AF1B1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proofErr w:type="gramStart"/>
      <w:r w:rsidR="00094B8E" w:rsidRPr="00094B8E">
        <w:rPr>
          <w:rFonts w:ascii="Times New Roman" w:hAnsi="Times New Roman" w:cs="Times New Roman"/>
          <w:sz w:val="28"/>
          <w:szCs w:val="28"/>
        </w:rPr>
        <w:t>;</w:t>
      </w:r>
      <w:r w:rsidRPr="0075613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5613B">
        <w:rPr>
          <w:rFonts w:ascii="Times New Roman" w:hAnsi="Times New Roman" w:cs="Times New Roman"/>
          <w:sz w:val="28"/>
          <w:szCs w:val="28"/>
        </w:rPr>
        <w:t>.</w:t>
      </w:r>
    </w:p>
    <w:p w:rsidR="005B1457" w:rsidRPr="005B1457" w:rsidRDefault="009B5BF0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B1457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</w:t>
      </w:r>
      <w:bookmarkStart w:id="0" w:name="_GoBack"/>
      <w:bookmarkEnd w:id="0"/>
      <w:r w:rsidR="00C10D81" w:rsidRPr="00C10D81">
        <w:rPr>
          <w:rFonts w:ascii="Times New Roman" w:hAnsi="Times New Roman" w:cs="Times New Roman"/>
          <w:bCs/>
          <w:sz w:val="28"/>
          <w:szCs w:val="28"/>
        </w:rPr>
        <w:t>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9B5BF0" w:rsidRDefault="009B5BF0" w:rsidP="009B5B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380F56">
      <w:headerReference w:type="default" r:id="rId10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76" w:rsidRDefault="00206576" w:rsidP="00B96A44">
      <w:pPr>
        <w:spacing w:after="0" w:line="240" w:lineRule="auto"/>
      </w:pPr>
      <w:r>
        <w:separator/>
      </w:r>
    </w:p>
  </w:endnote>
  <w:endnote w:type="continuationSeparator" w:id="0">
    <w:p w:rsidR="00206576" w:rsidRDefault="0020657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76" w:rsidRDefault="00206576" w:rsidP="00B96A44">
      <w:pPr>
        <w:spacing w:after="0" w:line="240" w:lineRule="auto"/>
      </w:pPr>
      <w:r>
        <w:separator/>
      </w:r>
    </w:p>
  </w:footnote>
  <w:footnote w:type="continuationSeparator" w:id="0">
    <w:p w:rsidR="00206576" w:rsidRDefault="0020657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8A8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66F2"/>
    <w:rsid w:val="00044F81"/>
    <w:rsid w:val="0004726C"/>
    <w:rsid w:val="00070458"/>
    <w:rsid w:val="00070608"/>
    <w:rsid w:val="00071B36"/>
    <w:rsid w:val="00071C89"/>
    <w:rsid w:val="0007454F"/>
    <w:rsid w:val="00081625"/>
    <w:rsid w:val="00094B8E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80B34"/>
    <w:rsid w:val="001933DE"/>
    <w:rsid w:val="001941D7"/>
    <w:rsid w:val="001A06A3"/>
    <w:rsid w:val="001C54D5"/>
    <w:rsid w:val="001C7652"/>
    <w:rsid w:val="001E757F"/>
    <w:rsid w:val="00200B9A"/>
    <w:rsid w:val="00206576"/>
    <w:rsid w:val="00214F88"/>
    <w:rsid w:val="00233965"/>
    <w:rsid w:val="0023706C"/>
    <w:rsid w:val="00240E47"/>
    <w:rsid w:val="00267579"/>
    <w:rsid w:val="002816F0"/>
    <w:rsid w:val="00281B4A"/>
    <w:rsid w:val="00291B30"/>
    <w:rsid w:val="002B296A"/>
    <w:rsid w:val="002B68DB"/>
    <w:rsid w:val="002C3DCB"/>
    <w:rsid w:val="002D2E5F"/>
    <w:rsid w:val="002D423F"/>
    <w:rsid w:val="002F30CF"/>
    <w:rsid w:val="002F715C"/>
    <w:rsid w:val="003070A1"/>
    <w:rsid w:val="003540D0"/>
    <w:rsid w:val="003600D7"/>
    <w:rsid w:val="00371EBE"/>
    <w:rsid w:val="00377194"/>
    <w:rsid w:val="00380F56"/>
    <w:rsid w:val="00384E77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6784E"/>
    <w:rsid w:val="00494963"/>
    <w:rsid w:val="004A1768"/>
    <w:rsid w:val="004B49A8"/>
    <w:rsid w:val="004C7B7F"/>
    <w:rsid w:val="004E4CB7"/>
    <w:rsid w:val="004F09A2"/>
    <w:rsid w:val="0050485F"/>
    <w:rsid w:val="005436C0"/>
    <w:rsid w:val="0055641A"/>
    <w:rsid w:val="005733F0"/>
    <w:rsid w:val="005A3321"/>
    <w:rsid w:val="005B0E16"/>
    <w:rsid w:val="005B1457"/>
    <w:rsid w:val="005E51A4"/>
    <w:rsid w:val="005F3434"/>
    <w:rsid w:val="0061260E"/>
    <w:rsid w:val="00623203"/>
    <w:rsid w:val="00623C2E"/>
    <w:rsid w:val="00637C16"/>
    <w:rsid w:val="00661FA3"/>
    <w:rsid w:val="0069537B"/>
    <w:rsid w:val="006C5CF1"/>
    <w:rsid w:val="006C68C0"/>
    <w:rsid w:val="006D1AB6"/>
    <w:rsid w:val="006E7781"/>
    <w:rsid w:val="006F5815"/>
    <w:rsid w:val="0070706C"/>
    <w:rsid w:val="007078AF"/>
    <w:rsid w:val="007300F7"/>
    <w:rsid w:val="00731C8E"/>
    <w:rsid w:val="007338A8"/>
    <w:rsid w:val="0074068E"/>
    <w:rsid w:val="007532B9"/>
    <w:rsid w:val="0075613B"/>
    <w:rsid w:val="00766539"/>
    <w:rsid w:val="00780578"/>
    <w:rsid w:val="00781BDF"/>
    <w:rsid w:val="0078469D"/>
    <w:rsid w:val="007A4890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459F7"/>
    <w:rsid w:val="008509C4"/>
    <w:rsid w:val="00855C16"/>
    <w:rsid w:val="00861405"/>
    <w:rsid w:val="00867EBB"/>
    <w:rsid w:val="00873D11"/>
    <w:rsid w:val="008839C9"/>
    <w:rsid w:val="008A4515"/>
    <w:rsid w:val="008A7222"/>
    <w:rsid w:val="008C3389"/>
    <w:rsid w:val="008D29F5"/>
    <w:rsid w:val="008E70C3"/>
    <w:rsid w:val="008F1109"/>
    <w:rsid w:val="008F5F9C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B5BF0"/>
    <w:rsid w:val="009F5008"/>
    <w:rsid w:val="00A02A74"/>
    <w:rsid w:val="00A0760E"/>
    <w:rsid w:val="00A102A4"/>
    <w:rsid w:val="00A30A16"/>
    <w:rsid w:val="00A365B1"/>
    <w:rsid w:val="00A46A10"/>
    <w:rsid w:val="00A72994"/>
    <w:rsid w:val="00A9326B"/>
    <w:rsid w:val="00AA372D"/>
    <w:rsid w:val="00AB405F"/>
    <w:rsid w:val="00AB7AA0"/>
    <w:rsid w:val="00AC16CA"/>
    <w:rsid w:val="00AC2A95"/>
    <w:rsid w:val="00AD0B3A"/>
    <w:rsid w:val="00AE25DF"/>
    <w:rsid w:val="00AF1B1F"/>
    <w:rsid w:val="00AF1EC3"/>
    <w:rsid w:val="00AF2B9D"/>
    <w:rsid w:val="00AF774D"/>
    <w:rsid w:val="00B02B14"/>
    <w:rsid w:val="00B211CA"/>
    <w:rsid w:val="00B244F7"/>
    <w:rsid w:val="00B3184C"/>
    <w:rsid w:val="00B367E0"/>
    <w:rsid w:val="00B527D6"/>
    <w:rsid w:val="00B57D11"/>
    <w:rsid w:val="00B77807"/>
    <w:rsid w:val="00B8584B"/>
    <w:rsid w:val="00B91694"/>
    <w:rsid w:val="00B96A44"/>
    <w:rsid w:val="00BB1A5C"/>
    <w:rsid w:val="00BC0741"/>
    <w:rsid w:val="00C10D81"/>
    <w:rsid w:val="00C155C9"/>
    <w:rsid w:val="00C51FE2"/>
    <w:rsid w:val="00C614BC"/>
    <w:rsid w:val="00C8316D"/>
    <w:rsid w:val="00C90159"/>
    <w:rsid w:val="00C9149B"/>
    <w:rsid w:val="00CA3C1F"/>
    <w:rsid w:val="00CB0A63"/>
    <w:rsid w:val="00CC323D"/>
    <w:rsid w:val="00D06C99"/>
    <w:rsid w:val="00D20CE0"/>
    <w:rsid w:val="00D36AEE"/>
    <w:rsid w:val="00D40A66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732D"/>
    <w:rsid w:val="00E205DC"/>
    <w:rsid w:val="00E30BF7"/>
    <w:rsid w:val="00E37C2B"/>
    <w:rsid w:val="00E548FA"/>
    <w:rsid w:val="00EA4E3C"/>
    <w:rsid w:val="00EC5937"/>
    <w:rsid w:val="00EC6DF1"/>
    <w:rsid w:val="00ED4BEF"/>
    <w:rsid w:val="00EE4DC9"/>
    <w:rsid w:val="00EF4975"/>
    <w:rsid w:val="00EF6A81"/>
    <w:rsid w:val="00F217AE"/>
    <w:rsid w:val="00F32CC3"/>
    <w:rsid w:val="00F410DC"/>
    <w:rsid w:val="00F62B89"/>
    <w:rsid w:val="00F63DFB"/>
    <w:rsid w:val="00F67B3E"/>
    <w:rsid w:val="00F81468"/>
    <w:rsid w:val="00F82B75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0E2C2AD688C1ECBA41AFC4934CF84480C4D63C80326DB06ABE83AAEE09CF61C28036E4F9C24735tC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6E08-0131-4044-AA27-4D16B571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Светлана Федоровна Гладкова</cp:lastModifiedBy>
  <cp:revision>5</cp:revision>
  <cp:lastPrinted>2018-04-23T08:21:00Z</cp:lastPrinted>
  <dcterms:created xsi:type="dcterms:W3CDTF">2019-05-14T13:04:00Z</dcterms:created>
  <dcterms:modified xsi:type="dcterms:W3CDTF">2019-05-15T06:17:00Z</dcterms:modified>
</cp:coreProperties>
</file>