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999" w:rsidRDefault="003262C0" w:rsidP="00BD356E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494C39" w:rsidRPr="00BD356E" w:rsidRDefault="00494C39" w:rsidP="00BD356E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AE0CF3" w:rsidRDefault="009B2402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73C0" w:rsidRDefault="000410F9" w:rsidP="00CB2655">
      <w:pPr>
        <w:pStyle w:val="ConsPlusNormal"/>
        <w:widowControl/>
        <w:adjustRightInd w:val="0"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067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 </w:t>
      </w:r>
      <w:r w:rsidR="00C92A8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признании </w:t>
      </w:r>
      <w:proofErr w:type="gramStart"/>
      <w:r w:rsidR="00C92A8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утративши</w:t>
      </w:r>
      <w:r w:rsidR="006073C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ми</w:t>
      </w:r>
      <w:proofErr w:type="gramEnd"/>
      <w:r w:rsidR="00C92A8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силу </w:t>
      </w:r>
    </w:p>
    <w:p w:rsidR="002A2999" w:rsidRPr="00406772" w:rsidRDefault="006073C0" w:rsidP="00CB2655">
      <w:pPr>
        <w:pStyle w:val="ConsPlusNormal"/>
        <w:widowControl/>
        <w:adjustRightInd w:val="0"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отдельных </w:t>
      </w:r>
      <w:r w:rsidR="00C92A8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приказ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ов</w:t>
      </w:r>
      <w:r w:rsidR="00C92A8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0410F9" w:rsidRPr="004067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Ленинградского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0410F9" w:rsidRPr="004067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областного </w:t>
      </w:r>
      <w:r w:rsidR="00406772" w:rsidRPr="004067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</w:t>
      </w:r>
      <w:r w:rsidR="000410F9" w:rsidRPr="004067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омитета</w:t>
      </w:r>
      <w:r w:rsidR="004067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0410F9" w:rsidRPr="004067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 управлению государственным</w:t>
      </w:r>
      <w:r w:rsidR="00AE0CF3" w:rsidRPr="004067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имуществом</w:t>
      </w:r>
      <w:r w:rsidR="00C8545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2A2999" w:rsidRDefault="002A2999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1C20" w:rsidRPr="00B21C20" w:rsidRDefault="00B21C20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4148" w:rsidRDefault="00DB3DF3" w:rsidP="00FA0942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FA0942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целях приведения нормативных правовых актов</w:t>
      </w:r>
      <w:r w:rsidR="00FA0942" w:rsidRPr="00FA0942">
        <w:t xml:space="preserve"> </w:t>
      </w:r>
      <w:r w:rsidR="00FA0942" w:rsidRPr="00FA0942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Ленинградского областного комитета по управлению государственным имуществом</w:t>
      </w:r>
      <w:r w:rsidR="00D01E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соответствие с </w:t>
      </w:r>
      <w:r w:rsidR="00FA0942" w:rsidRPr="00FA0942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законодательством Российской Федерации и Ленинградской области</w:t>
      </w:r>
      <w:r w:rsidR="00844148" w:rsidRPr="008441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844148" w:rsidRPr="00844148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proofErr w:type="gramEnd"/>
      <w:r w:rsidR="00844148" w:rsidRPr="008441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 и к а з ы в а ю:</w:t>
      </w:r>
    </w:p>
    <w:p w:rsidR="006073C0" w:rsidRDefault="008B6803" w:rsidP="006073C0">
      <w:pPr>
        <w:pStyle w:val="ConsPlusNormal"/>
        <w:numPr>
          <w:ilvl w:val="0"/>
          <w:numId w:val="2"/>
        </w:numPr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8B6803">
        <w:rPr>
          <w:rFonts w:ascii="Times New Roman" w:eastAsiaTheme="minorHAnsi" w:hAnsi="Times New Roman" w:cs="Times New Roman"/>
          <w:sz w:val="28"/>
          <w:szCs w:val="28"/>
          <w:lang w:eastAsia="en-US"/>
        </w:rPr>
        <w:t>ризна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ть</w:t>
      </w:r>
      <w:r w:rsidRPr="008B68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утратившим</w:t>
      </w:r>
      <w:r w:rsidR="006073C0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8B68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силу</w:t>
      </w:r>
      <w:r w:rsidR="006073C0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F36D7C" w:rsidRDefault="008B6803" w:rsidP="006073C0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7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приказ Ленинградского областного комитета по управлению государственным имуществом от </w:t>
      </w:r>
      <w:r w:rsidR="006073C0" w:rsidRPr="006073C0">
        <w:rPr>
          <w:rFonts w:ascii="Times New Roman" w:eastAsiaTheme="minorHAnsi" w:hAnsi="Times New Roman" w:cs="Times New Roman"/>
          <w:sz w:val="28"/>
          <w:szCs w:val="28"/>
          <w:lang w:eastAsia="en-US"/>
        </w:rPr>
        <w:t>15</w:t>
      </w:r>
      <w:r w:rsidRPr="00607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073C0" w:rsidRPr="006073C0">
        <w:rPr>
          <w:rFonts w:ascii="Times New Roman" w:eastAsiaTheme="minorHAnsi" w:hAnsi="Times New Roman" w:cs="Times New Roman"/>
          <w:sz w:val="28"/>
          <w:szCs w:val="28"/>
          <w:lang w:eastAsia="en-US"/>
        </w:rPr>
        <w:t>июля</w:t>
      </w:r>
      <w:r w:rsidRPr="00607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073C0" w:rsidRPr="006073C0">
        <w:rPr>
          <w:rFonts w:ascii="Times New Roman" w:eastAsiaTheme="minorHAnsi" w:hAnsi="Times New Roman" w:cs="Times New Roman"/>
          <w:sz w:val="28"/>
          <w:szCs w:val="28"/>
          <w:lang w:eastAsia="en-US"/>
        </w:rPr>
        <w:t>1997</w:t>
      </w:r>
      <w:r w:rsidRPr="00607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35D0A" w:rsidRPr="006073C0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года</w:t>
      </w:r>
      <w:r w:rsidRPr="00607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</w:t>
      </w:r>
      <w:r w:rsidR="006073C0">
        <w:rPr>
          <w:rFonts w:ascii="Times New Roman" w:eastAsiaTheme="minorHAnsi" w:hAnsi="Times New Roman" w:cs="Times New Roman"/>
          <w:sz w:val="28"/>
          <w:szCs w:val="28"/>
          <w:lang w:eastAsia="en-US"/>
        </w:rPr>
        <w:t>70</w:t>
      </w:r>
      <w:r w:rsidRPr="00607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5F6A80" w:rsidRPr="006073C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607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создании комиссии по согласованию условий деятельности, реализации имущества приватизируемых предприятий и по согласованию перечней зданий и сооружений совхозов, колхозов»;</w:t>
      </w:r>
    </w:p>
    <w:p w:rsidR="00E963A0" w:rsidRDefault="00E963A0" w:rsidP="00E963A0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63A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 Ленинградского областного комитета по управлению государственным имуществом от 26 июня 2001 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ода</w:t>
      </w:r>
      <w:r w:rsidRPr="00E96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E96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112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 внесении дополнений в положение «О комиссии по согласованию условий деятельности и реализации имущества приватизируемых предприятий»;</w:t>
      </w:r>
    </w:p>
    <w:p w:rsidR="00E963A0" w:rsidRDefault="00E963A0" w:rsidP="00E963A0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963A0" w:rsidRPr="00E963A0" w:rsidRDefault="00E963A0" w:rsidP="00E963A0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63A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приказ Ленинградского областного комитета по управлению государственным имуществом от</w:t>
      </w:r>
      <w:r w:rsidRPr="00E963A0">
        <w:t xml:space="preserve"> </w:t>
      </w:r>
      <w:r w:rsidRPr="00E963A0">
        <w:rPr>
          <w:rFonts w:ascii="Times New Roman" w:eastAsiaTheme="minorHAnsi" w:hAnsi="Times New Roman" w:cs="Times New Roman"/>
          <w:sz w:val="28"/>
          <w:szCs w:val="28"/>
          <w:lang w:eastAsia="en-US"/>
        </w:rPr>
        <w:t>28 апреля 2010 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ода</w:t>
      </w:r>
      <w:r w:rsidRPr="00E96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E96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48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 внесении изменений в приказ Леноблкомимущества от 15.07.1997 №70»;</w:t>
      </w:r>
    </w:p>
    <w:p w:rsidR="00E963A0" w:rsidRDefault="00E963A0" w:rsidP="00E963A0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63A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 Ленинградского областного комитета по управлению государственным имуществом от</w:t>
      </w:r>
      <w:r w:rsidRPr="00E963A0">
        <w:t xml:space="preserve"> </w:t>
      </w:r>
      <w:r w:rsidRPr="00E963A0">
        <w:rPr>
          <w:rFonts w:ascii="Times New Roman" w:eastAsiaTheme="minorHAnsi" w:hAnsi="Times New Roman" w:cs="Times New Roman"/>
          <w:sz w:val="28"/>
          <w:szCs w:val="28"/>
          <w:lang w:eastAsia="en-US"/>
        </w:rPr>
        <w:t>18 ноября 2013 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ода</w:t>
      </w:r>
      <w:r w:rsidRPr="00E96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E96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963A0">
        <w:rPr>
          <w:rFonts w:ascii="Times New Roman" w:eastAsiaTheme="minorHAnsi" w:hAnsi="Times New Roman" w:cs="Times New Roman"/>
          <w:sz w:val="28"/>
          <w:szCs w:val="28"/>
          <w:lang w:eastAsia="en-US"/>
        </w:rPr>
        <w:t>«О внесении изменений в приказ Леноблкомимущества от 15.07.1997 №70»;</w:t>
      </w:r>
    </w:p>
    <w:p w:rsidR="00E963A0" w:rsidRDefault="00E963A0" w:rsidP="00E963A0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63A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 Ленинградского областного комитета по управлению государственным имуществом от 6 ноября 2014 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ода</w:t>
      </w:r>
      <w:r w:rsidRPr="00E96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E96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963A0">
        <w:rPr>
          <w:rFonts w:ascii="Times New Roman" w:eastAsiaTheme="minorHAnsi" w:hAnsi="Times New Roman" w:cs="Times New Roman"/>
          <w:sz w:val="28"/>
          <w:szCs w:val="28"/>
          <w:lang w:eastAsia="en-US"/>
        </w:rPr>
        <w:t>«О внесении изменений в приказ Леноблкомимущества от 15.07.1997 №70»;</w:t>
      </w:r>
    </w:p>
    <w:p w:rsidR="00E963A0" w:rsidRDefault="00E963A0" w:rsidP="00E963A0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63A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 Ленинградского областного комитета по управлению государственным имуществом от 11 декабря 2014 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ода</w:t>
      </w:r>
      <w:r w:rsidRPr="00E96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E96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963A0">
        <w:rPr>
          <w:rFonts w:ascii="Times New Roman" w:eastAsiaTheme="minorHAnsi" w:hAnsi="Times New Roman" w:cs="Times New Roman"/>
          <w:sz w:val="28"/>
          <w:szCs w:val="28"/>
          <w:lang w:eastAsia="en-US"/>
        </w:rPr>
        <w:t>«О внесении изменений в приказ Леноблкомимущества от 15.07.1997 №70»;</w:t>
      </w:r>
    </w:p>
    <w:p w:rsidR="00E963A0" w:rsidRPr="00E963A0" w:rsidRDefault="00E963A0" w:rsidP="00E963A0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63A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 Ленинградского областного комитета по управлению государственным имуществом от 14 февраля 2017 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ода</w:t>
      </w:r>
      <w:r w:rsidRPr="00E96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E96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 «О внесении изменений в приказ Леноблкомимущества от 15.07.1997 №70»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E0CF3" w:rsidRPr="00E963A0" w:rsidRDefault="00E963A0" w:rsidP="00E963A0">
      <w:pPr>
        <w:pStyle w:val="ConsPlusNormal"/>
        <w:numPr>
          <w:ilvl w:val="0"/>
          <w:numId w:val="2"/>
        </w:numPr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E963A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E96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настоящего приказа возложить на первого заместителя председателя </w:t>
      </w:r>
      <w:r w:rsidR="009B2402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Ленинградского областного комитета по управлению государственным имуществом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E570C" w:rsidRDefault="008E570C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63A0" w:rsidRDefault="00E963A0" w:rsidP="00E963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50B2" w:rsidRPr="00B21C20" w:rsidRDefault="00DF0BAF" w:rsidP="00E963A0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C3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E963A0">
        <w:rPr>
          <w:rFonts w:ascii="Times New Roman" w:hAnsi="Times New Roman" w:cs="Times New Roman"/>
          <w:sz w:val="28"/>
          <w:szCs w:val="28"/>
        </w:rPr>
        <w:t>комитета</w:t>
      </w:r>
      <w:r w:rsidR="00E963A0">
        <w:rPr>
          <w:rFonts w:ascii="Times New Roman" w:hAnsi="Times New Roman" w:cs="Times New Roman"/>
          <w:sz w:val="28"/>
          <w:szCs w:val="28"/>
        </w:rPr>
        <w:tab/>
      </w:r>
      <w:r w:rsidR="00E963A0">
        <w:rPr>
          <w:rFonts w:ascii="Times New Roman" w:hAnsi="Times New Roman" w:cs="Times New Roman"/>
          <w:sz w:val="28"/>
          <w:szCs w:val="28"/>
        </w:rPr>
        <w:tab/>
      </w:r>
      <w:r w:rsidR="00E963A0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41BF5">
        <w:rPr>
          <w:rFonts w:ascii="Times New Roman" w:hAnsi="Times New Roman" w:cs="Times New Roman"/>
          <w:sz w:val="28"/>
          <w:szCs w:val="28"/>
        </w:rPr>
        <w:t xml:space="preserve">      </w:t>
      </w:r>
      <w:r w:rsidR="00E963A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Э.В. Салтыков</w:t>
      </w:r>
    </w:p>
    <w:sectPr w:rsidR="003950B2" w:rsidRPr="00B21C20" w:rsidSect="008E570C">
      <w:head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B89" w:rsidRDefault="00933B89" w:rsidP="00486FE1">
      <w:pPr>
        <w:spacing w:after="0" w:line="240" w:lineRule="auto"/>
      </w:pPr>
      <w:r>
        <w:separator/>
      </w:r>
    </w:p>
  </w:endnote>
  <w:endnote w:type="continuationSeparator" w:id="0">
    <w:p w:rsidR="00933B89" w:rsidRDefault="00933B89" w:rsidP="0048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B89" w:rsidRDefault="00933B89" w:rsidP="00486FE1">
      <w:pPr>
        <w:spacing w:after="0" w:line="240" w:lineRule="auto"/>
      </w:pPr>
      <w:r>
        <w:separator/>
      </w:r>
    </w:p>
  </w:footnote>
  <w:footnote w:type="continuationSeparator" w:id="0">
    <w:p w:rsidR="00933B89" w:rsidRDefault="00933B89" w:rsidP="00486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7524226"/>
      <w:docPartObj>
        <w:docPartGallery w:val="Page Numbers (Top of Page)"/>
        <w:docPartUnique/>
      </w:docPartObj>
    </w:sdtPr>
    <w:sdtEndPr/>
    <w:sdtContent>
      <w:p w:rsidR="0083646F" w:rsidRDefault="008364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2C0">
          <w:rPr>
            <w:noProof/>
          </w:rPr>
          <w:t>2</w:t>
        </w:r>
        <w:r>
          <w:fldChar w:fldCharType="end"/>
        </w:r>
      </w:p>
    </w:sdtContent>
  </w:sdt>
  <w:p w:rsidR="0083646F" w:rsidRDefault="008364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45B25"/>
    <w:multiLevelType w:val="hybridMultilevel"/>
    <w:tmpl w:val="A82E7242"/>
    <w:lvl w:ilvl="0" w:tplc="39DC0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4277C5"/>
    <w:multiLevelType w:val="hybridMultilevel"/>
    <w:tmpl w:val="AE00CDC4"/>
    <w:lvl w:ilvl="0" w:tplc="A448FCE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999"/>
    <w:rsid w:val="00017758"/>
    <w:rsid w:val="00022152"/>
    <w:rsid w:val="000410F9"/>
    <w:rsid w:val="00046964"/>
    <w:rsid w:val="00077FA0"/>
    <w:rsid w:val="000A6551"/>
    <w:rsid w:val="000B6294"/>
    <w:rsid w:val="00110317"/>
    <w:rsid w:val="00114613"/>
    <w:rsid w:val="00177D62"/>
    <w:rsid w:val="0018211C"/>
    <w:rsid w:val="001918C5"/>
    <w:rsid w:val="0019594E"/>
    <w:rsid w:val="001D63EA"/>
    <w:rsid w:val="002051F8"/>
    <w:rsid w:val="00213E45"/>
    <w:rsid w:val="0027204D"/>
    <w:rsid w:val="0028394F"/>
    <w:rsid w:val="00292B18"/>
    <w:rsid w:val="0029515D"/>
    <w:rsid w:val="002A2999"/>
    <w:rsid w:val="002C6D4B"/>
    <w:rsid w:val="002D5F21"/>
    <w:rsid w:val="00321AAB"/>
    <w:rsid w:val="0032397C"/>
    <w:rsid w:val="003262C0"/>
    <w:rsid w:val="00342EC5"/>
    <w:rsid w:val="00361673"/>
    <w:rsid w:val="00367C5F"/>
    <w:rsid w:val="003950B2"/>
    <w:rsid w:val="003D740C"/>
    <w:rsid w:val="003E1F00"/>
    <w:rsid w:val="004007AA"/>
    <w:rsid w:val="004022F1"/>
    <w:rsid w:val="00406772"/>
    <w:rsid w:val="004434F7"/>
    <w:rsid w:val="00462700"/>
    <w:rsid w:val="00467BD2"/>
    <w:rsid w:val="004738BE"/>
    <w:rsid w:val="00477C4C"/>
    <w:rsid w:val="00486FE1"/>
    <w:rsid w:val="00494C39"/>
    <w:rsid w:val="004961E7"/>
    <w:rsid w:val="004B319D"/>
    <w:rsid w:val="004D143B"/>
    <w:rsid w:val="004E05BA"/>
    <w:rsid w:val="004F1523"/>
    <w:rsid w:val="00506293"/>
    <w:rsid w:val="0051355B"/>
    <w:rsid w:val="00525D28"/>
    <w:rsid w:val="005348F6"/>
    <w:rsid w:val="00547C92"/>
    <w:rsid w:val="005D5A3C"/>
    <w:rsid w:val="005E2552"/>
    <w:rsid w:val="005F2F83"/>
    <w:rsid w:val="005F46F2"/>
    <w:rsid w:val="005F6A80"/>
    <w:rsid w:val="00601477"/>
    <w:rsid w:val="006073C0"/>
    <w:rsid w:val="006226DE"/>
    <w:rsid w:val="00652135"/>
    <w:rsid w:val="0068495A"/>
    <w:rsid w:val="006915CF"/>
    <w:rsid w:val="006A32A5"/>
    <w:rsid w:val="006D1789"/>
    <w:rsid w:val="006E413F"/>
    <w:rsid w:val="00730A78"/>
    <w:rsid w:val="00735D0A"/>
    <w:rsid w:val="007445CB"/>
    <w:rsid w:val="007518A4"/>
    <w:rsid w:val="00774C0C"/>
    <w:rsid w:val="00791E4B"/>
    <w:rsid w:val="0083646F"/>
    <w:rsid w:val="00844148"/>
    <w:rsid w:val="008A41E9"/>
    <w:rsid w:val="008B6803"/>
    <w:rsid w:val="008E570C"/>
    <w:rsid w:val="00923E0E"/>
    <w:rsid w:val="00933B89"/>
    <w:rsid w:val="00941BF5"/>
    <w:rsid w:val="00942F23"/>
    <w:rsid w:val="00943999"/>
    <w:rsid w:val="00971C44"/>
    <w:rsid w:val="00990D4E"/>
    <w:rsid w:val="009A197F"/>
    <w:rsid w:val="009B2402"/>
    <w:rsid w:val="009E0B44"/>
    <w:rsid w:val="00A20981"/>
    <w:rsid w:val="00A539E1"/>
    <w:rsid w:val="00A74538"/>
    <w:rsid w:val="00AA0150"/>
    <w:rsid w:val="00AD3BC8"/>
    <w:rsid w:val="00AD44DB"/>
    <w:rsid w:val="00AE0CF3"/>
    <w:rsid w:val="00AE44EE"/>
    <w:rsid w:val="00B13B05"/>
    <w:rsid w:val="00B16E8D"/>
    <w:rsid w:val="00B21C20"/>
    <w:rsid w:val="00B22361"/>
    <w:rsid w:val="00B251F7"/>
    <w:rsid w:val="00B32495"/>
    <w:rsid w:val="00B35418"/>
    <w:rsid w:val="00B614BC"/>
    <w:rsid w:val="00B64477"/>
    <w:rsid w:val="00B72829"/>
    <w:rsid w:val="00BA4449"/>
    <w:rsid w:val="00BC574B"/>
    <w:rsid w:val="00BD356E"/>
    <w:rsid w:val="00BF7DE3"/>
    <w:rsid w:val="00C30FB8"/>
    <w:rsid w:val="00C46133"/>
    <w:rsid w:val="00C85453"/>
    <w:rsid w:val="00C92A80"/>
    <w:rsid w:val="00CB2655"/>
    <w:rsid w:val="00D00DBB"/>
    <w:rsid w:val="00D01E3D"/>
    <w:rsid w:val="00D07710"/>
    <w:rsid w:val="00D20A26"/>
    <w:rsid w:val="00D25891"/>
    <w:rsid w:val="00DA3282"/>
    <w:rsid w:val="00DA65F3"/>
    <w:rsid w:val="00DB3DF3"/>
    <w:rsid w:val="00DC66E6"/>
    <w:rsid w:val="00DE62C7"/>
    <w:rsid w:val="00DF0BAF"/>
    <w:rsid w:val="00DF0F18"/>
    <w:rsid w:val="00DF2B43"/>
    <w:rsid w:val="00E10670"/>
    <w:rsid w:val="00E41885"/>
    <w:rsid w:val="00E71567"/>
    <w:rsid w:val="00E963A0"/>
    <w:rsid w:val="00E976B9"/>
    <w:rsid w:val="00EB4D2C"/>
    <w:rsid w:val="00EB6121"/>
    <w:rsid w:val="00ED2BFB"/>
    <w:rsid w:val="00F0643C"/>
    <w:rsid w:val="00F169A5"/>
    <w:rsid w:val="00F36D7C"/>
    <w:rsid w:val="00F7484F"/>
    <w:rsid w:val="00FA0942"/>
    <w:rsid w:val="00FA125D"/>
    <w:rsid w:val="00FB2159"/>
    <w:rsid w:val="00FF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2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21C20"/>
    <w:pPr>
      <w:spacing w:after="0" w:line="240" w:lineRule="auto"/>
    </w:pPr>
  </w:style>
  <w:style w:type="table" w:styleId="a4">
    <w:name w:val="Table Grid"/>
    <w:basedOn w:val="a1"/>
    <w:uiPriority w:val="59"/>
    <w:rsid w:val="00B61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6FE1"/>
  </w:style>
  <w:style w:type="paragraph" w:styleId="a7">
    <w:name w:val="footer"/>
    <w:basedOn w:val="a"/>
    <w:link w:val="a8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6FE1"/>
  </w:style>
  <w:style w:type="paragraph" w:styleId="a9">
    <w:name w:val="Balloon Text"/>
    <w:basedOn w:val="a"/>
    <w:link w:val="aa"/>
    <w:uiPriority w:val="99"/>
    <w:semiHidden/>
    <w:unhideWhenUsed/>
    <w:rsid w:val="00114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6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2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21C20"/>
    <w:pPr>
      <w:spacing w:after="0" w:line="240" w:lineRule="auto"/>
    </w:pPr>
  </w:style>
  <w:style w:type="table" w:styleId="a4">
    <w:name w:val="Table Grid"/>
    <w:basedOn w:val="a1"/>
    <w:uiPriority w:val="59"/>
    <w:rsid w:val="00B61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6FE1"/>
  </w:style>
  <w:style w:type="paragraph" w:styleId="a7">
    <w:name w:val="footer"/>
    <w:basedOn w:val="a"/>
    <w:link w:val="a8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6FE1"/>
  </w:style>
  <w:style w:type="paragraph" w:styleId="a9">
    <w:name w:val="Balloon Text"/>
    <w:basedOn w:val="a"/>
    <w:link w:val="aa"/>
    <w:uiPriority w:val="99"/>
    <w:semiHidden/>
    <w:unhideWhenUsed/>
    <w:rsid w:val="00114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6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Михаил Алексеевич Кравцов</cp:lastModifiedBy>
  <cp:revision>6</cp:revision>
  <cp:lastPrinted>2019-10-25T07:03:00Z</cp:lastPrinted>
  <dcterms:created xsi:type="dcterms:W3CDTF">2019-10-22T09:11:00Z</dcterms:created>
  <dcterms:modified xsi:type="dcterms:W3CDTF">2019-10-28T05:36:00Z</dcterms:modified>
</cp:coreProperties>
</file>