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00" w:rsidRDefault="00EC1400" w:rsidP="00EC14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C1400" w:rsidRDefault="00EC1400" w:rsidP="00EC14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проекту постановления Правительства Ленинградской области</w:t>
      </w:r>
    </w:p>
    <w:p w:rsidR="00EC1400" w:rsidRDefault="00EC1400" w:rsidP="00EC140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846E67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отдельные постановления Правительства Ленинградской области</w:t>
      </w:r>
      <w:r w:rsidR="007A4BEA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7A4BEA" w:rsidRPr="004A1390">
        <w:rPr>
          <w:rFonts w:ascii="Times New Roman" w:hAnsi="Times New Roman" w:cs="Times New Roman"/>
          <w:sz w:val="28"/>
          <w:szCs w:val="28"/>
        </w:rPr>
        <w:t>дачи согласия государственным учреждениям</w:t>
      </w:r>
      <w:r w:rsidR="00DB08D8" w:rsidRPr="00DB08D8">
        <w:rPr>
          <w:rFonts w:ascii="Times New Roman" w:hAnsi="Times New Roman" w:cs="Times New Roman"/>
          <w:sz w:val="28"/>
          <w:szCs w:val="28"/>
        </w:rPr>
        <w:t xml:space="preserve"> </w:t>
      </w:r>
      <w:r w:rsidR="00E15FAA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A4BEA" w:rsidRPr="004A1390">
        <w:rPr>
          <w:rFonts w:ascii="Times New Roman" w:hAnsi="Times New Roman" w:cs="Times New Roman"/>
          <w:sz w:val="28"/>
          <w:szCs w:val="28"/>
        </w:rPr>
        <w:t>на совершение ими некоторых сделок</w:t>
      </w:r>
      <w:r w:rsidR="007A4BEA">
        <w:rPr>
          <w:rFonts w:ascii="Times New Roman" w:hAnsi="Times New Roman" w:cs="Times New Roman"/>
          <w:sz w:val="28"/>
          <w:szCs w:val="28"/>
        </w:rPr>
        <w:t>»</w:t>
      </w:r>
    </w:p>
    <w:p w:rsidR="007A4BEA" w:rsidRDefault="007A4BEA" w:rsidP="00EC140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400" w:rsidRPr="007A4BEA" w:rsidRDefault="007A4BEA" w:rsidP="007A4BE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7A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роект 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>енинградской области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внесении </w:t>
      </w:r>
      <w:r w:rsidR="00846E67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15F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в отдельные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вопросам дачи согласия государственным учреждениям </w:t>
      </w:r>
      <w:r w:rsidR="00E15FAA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на совершение ими некоторых сделок» (далее –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роект) </w:t>
      </w:r>
      <w:r w:rsidRPr="007A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Pr="007A4BEA">
        <w:rPr>
          <w:rFonts w:ascii="Times New Roman" w:hAnsi="Times New Roman" w:cs="Times New Roman"/>
          <w:b w:val="0"/>
          <w:bCs w:val="0"/>
          <w:sz w:val="28"/>
          <w:szCs w:val="28"/>
        </w:rPr>
        <w:t>енинградским областным комитетом по управлению государственным имуществом</w:t>
      </w:r>
      <w:r w:rsidR="000B4B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Леноблкомимущество)</w:t>
      </w:r>
      <w:r w:rsidRPr="007A4B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целью приведения положений 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>енинградской области от 16 апреля 2018 года № 126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даче согласия государственному автономному учреждению на</w:t>
      </w:r>
      <w:proofErr w:type="gramEnd"/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совершение им некоторых сделок»,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>енинградской области от 22 мая 2018 г</w:t>
      </w:r>
      <w:r w:rsidR="00537951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160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даче согласия государственному казенному учреждению Ленинградской области на распоряжение имуществом», постановления Правительства Ленинградской области от 13 июня 2018 г</w:t>
      </w:r>
      <w:r w:rsidR="00537951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№ 185 «О даче согласия государственному бюджетному учреждению на совершение им некоторых сделок» </w:t>
      </w:r>
      <w:r w:rsidRPr="007A4BEA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соответствие с действующим законодательством</w:t>
      </w:r>
      <w:r w:rsidRPr="007A4BE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7A4BEA">
        <w:rPr>
          <w:rFonts w:ascii="Times New Roman" w:hAnsi="Times New Roman" w:cs="Times New Roman"/>
          <w:b w:val="0"/>
          <w:sz w:val="28"/>
          <w:szCs w:val="28"/>
        </w:rPr>
        <w:t xml:space="preserve"> Проектом предлагаются к внесению следующие изменения.</w:t>
      </w:r>
    </w:p>
    <w:p w:rsidR="00EC1400" w:rsidRDefault="00EC1400" w:rsidP="007A4B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Проектом внесены изменения для приведения в соответствие терминов областного законодательства.</w:t>
      </w:r>
    </w:p>
    <w:p w:rsidR="007A4BEA" w:rsidRPr="007A4BEA" w:rsidRDefault="007A4BEA" w:rsidP="00846E6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BE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7A4BEA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7A4BEA">
        <w:rPr>
          <w:rFonts w:ascii="Times New Roman" w:hAnsi="Times New Roman" w:cs="Times New Roman"/>
          <w:bCs/>
          <w:sz w:val="28"/>
          <w:szCs w:val="28"/>
        </w:rPr>
        <w:t xml:space="preserve"> оптимизации сроков представления документов учреждениями для принятия решений о даче согласия на распоряжение имуществом</w:t>
      </w:r>
      <w:r w:rsidR="00846E6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сокращены сроки рассмотрения документов Леноблкомимуществом.</w:t>
      </w:r>
    </w:p>
    <w:p w:rsidR="00EC1400" w:rsidRDefault="00EC1400" w:rsidP="00EC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Проект направлен на приведение нормативных правовых актов Ленинградской области в соответствие с положениями действующего федерального и областного законодательства.</w:t>
      </w:r>
    </w:p>
    <w:p w:rsidR="00EC1400" w:rsidRDefault="00EC1400" w:rsidP="00EC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EC1400" w:rsidRDefault="00EC1400" w:rsidP="00EC1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00" w:rsidRDefault="00EC1400" w:rsidP="00EC1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00" w:rsidRPr="00DB08D8" w:rsidRDefault="00EC1400" w:rsidP="00EC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00" w:rsidRPr="00DB08D8" w:rsidRDefault="00EC1400" w:rsidP="00EC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C1400" w:rsidRPr="00DB08D8" w:rsidRDefault="00EC1400" w:rsidP="00EC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8">
        <w:rPr>
          <w:rFonts w:ascii="Times New Roman" w:hAnsi="Times New Roman" w:cs="Times New Roman"/>
          <w:sz w:val="28"/>
          <w:szCs w:val="28"/>
        </w:rPr>
        <w:t xml:space="preserve">Ленинградского областного </w:t>
      </w:r>
    </w:p>
    <w:p w:rsidR="00EC1400" w:rsidRPr="00DB08D8" w:rsidRDefault="00EC1400" w:rsidP="00EC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8D8"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EC1400" w:rsidRPr="00DB08D8" w:rsidRDefault="00EC1400" w:rsidP="00EC1400">
      <w:pPr>
        <w:spacing w:after="0" w:line="240" w:lineRule="auto"/>
        <w:jc w:val="both"/>
        <w:rPr>
          <w:b/>
          <w:sz w:val="28"/>
          <w:szCs w:val="28"/>
        </w:rPr>
      </w:pPr>
      <w:r w:rsidRPr="00DB08D8">
        <w:rPr>
          <w:rFonts w:ascii="Times New Roman" w:hAnsi="Times New Roman" w:cs="Times New Roman"/>
          <w:sz w:val="28"/>
          <w:szCs w:val="28"/>
        </w:rPr>
        <w:t xml:space="preserve">государственным имуществом                </w:t>
      </w:r>
      <w:r w:rsidR="00DB08D8">
        <w:rPr>
          <w:rFonts w:ascii="Times New Roman" w:hAnsi="Times New Roman" w:cs="Times New Roman"/>
          <w:sz w:val="28"/>
          <w:szCs w:val="28"/>
        </w:rPr>
        <w:t xml:space="preserve"> </w:t>
      </w:r>
      <w:r w:rsidRPr="00DB08D8">
        <w:rPr>
          <w:rFonts w:ascii="Times New Roman" w:hAnsi="Times New Roman" w:cs="Times New Roman"/>
          <w:sz w:val="28"/>
          <w:szCs w:val="28"/>
        </w:rPr>
        <w:t xml:space="preserve">    </w:t>
      </w:r>
      <w:r w:rsidR="007A4BEA" w:rsidRPr="00DB08D8">
        <w:rPr>
          <w:rFonts w:ascii="Times New Roman" w:hAnsi="Times New Roman" w:cs="Times New Roman"/>
          <w:sz w:val="28"/>
          <w:szCs w:val="28"/>
        </w:rPr>
        <w:t xml:space="preserve">  </w:t>
      </w:r>
      <w:r w:rsidRPr="00DB08D8">
        <w:rPr>
          <w:rFonts w:ascii="Times New Roman" w:hAnsi="Times New Roman" w:cs="Times New Roman"/>
          <w:sz w:val="28"/>
          <w:szCs w:val="28"/>
        </w:rPr>
        <w:t xml:space="preserve">                                 Э.В. Салтыков</w:t>
      </w:r>
    </w:p>
    <w:p w:rsidR="00D41709" w:rsidRDefault="00D41709"/>
    <w:sectPr w:rsidR="00D41709" w:rsidSect="00D4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5AF"/>
    <w:multiLevelType w:val="hybridMultilevel"/>
    <w:tmpl w:val="14742320"/>
    <w:lvl w:ilvl="0" w:tplc="08785D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1A02E0"/>
    <w:multiLevelType w:val="hybridMultilevel"/>
    <w:tmpl w:val="F8824432"/>
    <w:lvl w:ilvl="0" w:tplc="324043D6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00"/>
    <w:rsid w:val="000B4B33"/>
    <w:rsid w:val="00283AF9"/>
    <w:rsid w:val="00537951"/>
    <w:rsid w:val="007A4BEA"/>
    <w:rsid w:val="00846E67"/>
    <w:rsid w:val="00D41709"/>
    <w:rsid w:val="00DA47A3"/>
    <w:rsid w:val="00DB08D8"/>
    <w:rsid w:val="00E15FAA"/>
    <w:rsid w:val="00E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1400"/>
    <w:rPr>
      <w:color w:val="0000FF"/>
      <w:u w:val="single"/>
    </w:rPr>
  </w:style>
  <w:style w:type="paragraph" w:customStyle="1" w:styleId="ConsPlusTitle">
    <w:name w:val="ConsPlusTitle"/>
    <w:uiPriority w:val="99"/>
    <w:rsid w:val="007A4B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0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1400"/>
    <w:rPr>
      <w:color w:val="0000FF"/>
      <w:u w:val="single"/>
    </w:rPr>
  </w:style>
  <w:style w:type="paragraph" w:customStyle="1" w:styleId="ConsPlusTitle">
    <w:name w:val="ConsPlusTitle"/>
    <w:uiPriority w:val="99"/>
    <w:rsid w:val="007A4B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Андреевич Гуськов</cp:lastModifiedBy>
  <cp:revision>3</cp:revision>
  <dcterms:created xsi:type="dcterms:W3CDTF">2020-04-08T12:22:00Z</dcterms:created>
  <dcterms:modified xsi:type="dcterms:W3CDTF">2020-04-08T12:35:00Z</dcterms:modified>
</cp:coreProperties>
</file>