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0E" w:rsidRDefault="00F3230E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845DD8" w:rsidRDefault="00845DD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232478" w:rsidRPr="00232478" w:rsidRDefault="00232478" w:rsidP="00232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759BA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признании утратившим силу приказа </w:t>
      </w:r>
      <w:r w:rsidR="00F566E1">
        <w:rPr>
          <w:rFonts w:ascii="Times New Roman" w:eastAsiaTheme="minorHAnsi" w:hAnsi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>
        <w:rPr>
          <w:rFonts w:ascii="Times New Roman" w:eastAsiaTheme="minorHAnsi" w:hAnsi="Times New Roman"/>
          <w:sz w:val="28"/>
          <w:szCs w:val="28"/>
        </w:rPr>
        <w:t xml:space="preserve">от 19 августа 2019 года </w:t>
      </w:r>
      <w:r w:rsidR="00F566E1">
        <w:rPr>
          <w:rFonts w:ascii="Times New Roman" w:eastAsiaTheme="minorHAnsi" w:hAnsi="Times New Roman"/>
          <w:sz w:val="28"/>
          <w:szCs w:val="28"/>
        </w:rPr>
        <w:t xml:space="preserve">            </w:t>
      </w:r>
      <w:r>
        <w:rPr>
          <w:rFonts w:ascii="Times New Roman" w:eastAsiaTheme="minorHAnsi" w:hAnsi="Times New Roman"/>
          <w:sz w:val="28"/>
          <w:szCs w:val="28"/>
        </w:rPr>
        <w:t xml:space="preserve">№ 28 </w:t>
      </w:r>
      <w:r w:rsidRPr="00232478">
        <w:rPr>
          <w:rFonts w:ascii="Times New Roman" w:eastAsiaTheme="minorHAnsi" w:hAnsi="Times New Roman"/>
          <w:sz w:val="28"/>
          <w:szCs w:val="28"/>
        </w:rPr>
        <w:t>"Об утверждении методики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32478">
        <w:rPr>
          <w:rFonts w:ascii="Times New Roman" w:eastAsiaTheme="minorHAnsi" w:hAnsi="Times New Roman"/>
          <w:sz w:val="28"/>
          <w:szCs w:val="28"/>
        </w:rPr>
        <w:t>прогнозирования поступлений доходов в бюджет Ленинградской области и методики прогнозирования</w:t>
      </w:r>
      <w:r w:rsidR="00D509A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32478">
        <w:rPr>
          <w:rFonts w:ascii="Times New Roman" w:eastAsiaTheme="minorHAnsi" w:hAnsi="Times New Roman"/>
          <w:sz w:val="28"/>
          <w:szCs w:val="28"/>
        </w:rPr>
        <w:t>поступлений по источникам финансирования дефицита бюджета Ленинградской области, главным администратором которых</w:t>
      </w:r>
      <w:r w:rsidR="00D509A7">
        <w:rPr>
          <w:rFonts w:ascii="Times New Roman" w:eastAsiaTheme="minorHAnsi" w:hAnsi="Times New Roman"/>
          <w:sz w:val="28"/>
          <w:szCs w:val="28"/>
        </w:rPr>
        <w:t xml:space="preserve"> </w:t>
      </w:r>
      <w:r w:rsidRPr="00232478">
        <w:rPr>
          <w:rFonts w:ascii="Times New Roman" w:eastAsiaTheme="minorHAnsi" w:hAnsi="Times New Roman"/>
          <w:sz w:val="28"/>
          <w:szCs w:val="28"/>
        </w:rPr>
        <w:t>является Ленинградский областной комитет по управлению</w:t>
      </w:r>
      <w:r w:rsidR="00F566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32478">
        <w:rPr>
          <w:rFonts w:ascii="Times New Roman" w:eastAsiaTheme="minorHAnsi" w:hAnsi="Times New Roman"/>
          <w:sz w:val="28"/>
          <w:szCs w:val="28"/>
        </w:rPr>
        <w:t>государственным имуществом"</w:t>
      </w:r>
    </w:p>
    <w:p w:rsidR="00232478" w:rsidRDefault="00232478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793D2E" w:rsidRDefault="00793D2E" w:rsidP="00232478">
      <w:pPr>
        <w:spacing w:after="0"/>
        <w:rPr>
          <w:rFonts w:ascii="Times New Roman" w:hAnsi="Times New Roman"/>
          <w:sz w:val="28"/>
          <w:szCs w:val="28"/>
        </w:rPr>
      </w:pPr>
    </w:p>
    <w:p w:rsidR="00793D2E" w:rsidRDefault="007B04ED" w:rsidP="000E0673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bookmarkStart w:id="0" w:name="_GoBack"/>
      <w:bookmarkEnd w:id="0"/>
      <w:r w:rsidR="00D509A7" w:rsidRPr="00D509A7">
        <w:rPr>
          <w:rFonts w:ascii="Times New Roman" w:eastAsiaTheme="minorHAnsi" w:hAnsi="Times New Roman"/>
          <w:sz w:val="28"/>
          <w:szCs w:val="28"/>
        </w:rPr>
        <w:t xml:space="preserve">В целях приведения нормативных правовых актов </w:t>
      </w:r>
      <w:r w:rsidR="005C3B95">
        <w:rPr>
          <w:rFonts w:ascii="Times New Roman" w:eastAsiaTheme="minorHAnsi" w:hAnsi="Times New Roman"/>
          <w:sz w:val="28"/>
          <w:szCs w:val="28"/>
        </w:rPr>
        <w:t xml:space="preserve">Ленинградского областного комитета по управлению государственным имуществом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 xml:space="preserve">в 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соответствие</w:t>
      </w:r>
      <w:r w:rsidR="005C3B95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с</w:t>
      </w:r>
      <w:r w:rsidR="005C3B95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действующим</w:t>
      </w:r>
      <w:r w:rsidR="005C3B95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законодательством</w:t>
      </w:r>
      <w:r w:rsidR="000E0673">
        <w:rPr>
          <w:rFonts w:ascii="Times New Roman" w:eastAsiaTheme="minorHAnsi" w:hAnsi="Times New Roman"/>
          <w:sz w:val="28"/>
          <w:szCs w:val="28"/>
        </w:rPr>
        <w:t>,</w:t>
      </w:r>
      <w:r w:rsidR="005C3B9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509A7" w:rsidRPr="00D509A7">
        <w:rPr>
          <w:rFonts w:ascii="Times New Roman" w:eastAsiaTheme="minorHAnsi" w:hAnsi="Times New Roman"/>
          <w:sz w:val="28"/>
          <w:szCs w:val="28"/>
        </w:rPr>
        <w:t>п</w:t>
      </w:r>
      <w:proofErr w:type="gramEnd"/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р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и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к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а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з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ы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в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а</w:t>
      </w:r>
      <w:r w:rsidR="000E0673">
        <w:rPr>
          <w:rFonts w:ascii="Times New Roman" w:eastAsiaTheme="minorHAnsi" w:hAnsi="Times New Roman"/>
          <w:sz w:val="28"/>
          <w:szCs w:val="28"/>
        </w:rPr>
        <w:t xml:space="preserve"> </w:t>
      </w:r>
      <w:r w:rsidR="00D509A7" w:rsidRPr="00D509A7">
        <w:rPr>
          <w:rFonts w:ascii="Times New Roman" w:eastAsiaTheme="minorHAnsi" w:hAnsi="Times New Roman"/>
          <w:sz w:val="28"/>
          <w:szCs w:val="28"/>
        </w:rPr>
        <w:t>ю:</w:t>
      </w:r>
    </w:p>
    <w:p w:rsidR="005567CD" w:rsidRDefault="007B04ED" w:rsidP="006B4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Pr="007B04ED">
        <w:rPr>
          <w:rFonts w:ascii="Times New Roman" w:eastAsiaTheme="minorHAnsi" w:hAnsi="Times New Roman"/>
          <w:sz w:val="28"/>
          <w:szCs w:val="28"/>
        </w:rPr>
        <w:t xml:space="preserve">Признать утратившим силу приказ </w:t>
      </w:r>
      <w:r w:rsidR="005567CD">
        <w:rPr>
          <w:rFonts w:ascii="Times New Roman" w:eastAsiaTheme="minorHAnsi" w:hAnsi="Times New Roman"/>
          <w:sz w:val="28"/>
          <w:szCs w:val="28"/>
        </w:rPr>
        <w:t>Ленинградского областного комитета по управлению государственным имуществом</w:t>
      </w:r>
      <w:r w:rsidRPr="007B04ED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CB5138">
        <w:rPr>
          <w:rFonts w:ascii="Times New Roman" w:eastAsiaTheme="minorHAnsi" w:hAnsi="Times New Roman"/>
          <w:sz w:val="28"/>
          <w:szCs w:val="28"/>
        </w:rPr>
        <w:t xml:space="preserve">19 августа 2019 года </w:t>
      </w:r>
      <w:r w:rsidR="006B41DE">
        <w:rPr>
          <w:rFonts w:ascii="Times New Roman" w:eastAsiaTheme="minorHAnsi" w:hAnsi="Times New Roman"/>
          <w:sz w:val="28"/>
          <w:szCs w:val="28"/>
        </w:rPr>
        <w:t>№</w:t>
      </w:r>
      <w:r w:rsidR="005145CE" w:rsidRPr="005145CE">
        <w:rPr>
          <w:rFonts w:ascii="Times New Roman" w:eastAsiaTheme="minorHAnsi" w:hAnsi="Times New Roman"/>
          <w:sz w:val="28"/>
          <w:szCs w:val="28"/>
        </w:rPr>
        <w:t xml:space="preserve"> 28</w:t>
      </w:r>
      <w:r w:rsidR="006B41DE">
        <w:rPr>
          <w:rFonts w:ascii="Times New Roman" w:eastAsiaTheme="minorHAnsi" w:hAnsi="Times New Roman"/>
          <w:sz w:val="28"/>
          <w:szCs w:val="28"/>
        </w:rPr>
        <w:t xml:space="preserve"> </w:t>
      </w:r>
      <w:r w:rsidR="005145CE" w:rsidRPr="005145CE">
        <w:rPr>
          <w:rFonts w:ascii="Times New Roman" w:eastAsiaTheme="minorHAnsi" w:hAnsi="Times New Roman"/>
          <w:sz w:val="28"/>
          <w:szCs w:val="28"/>
        </w:rPr>
        <w:t>"Об утверждении методики прогнозирования поступлений доходов в бюджет Ленинградской области и методики прогнозирования поступлений по источникам финансирования дефицита бюджета Ленинградской области, главным администратором которых является Ленинградский областной комитет по управлению государственным имуществом"</w:t>
      </w:r>
      <w:r w:rsidR="006B41DE">
        <w:rPr>
          <w:rFonts w:ascii="Times New Roman" w:eastAsiaTheme="minorHAnsi" w:hAnsi="Times New Roman"/>
          <w:sz w:val="28"/>
          <w:szCs w:val="28"/>
        </w:rPr>
        <w:t>.</w:t>
      </w:r>
    </w:p>
    <w:p w:rsidR="005567CD" w:rsidRDefault="005567CD" w:rsidP="006B41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B04ED" w:rsidRPr="00D509A7" w:rsidRDefault="006B41DE" w:rsidP="006A49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комитета                                                                    Э.В. Салтыков</w:t>
      </w:r>
    </w:p>
    <w:sectPr w:rsidR="007B04ED" w:rsidRPr="00D5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0E"/>
    <w:rsid w:val="000E0673"/>
    <w:rsid w:val="00232478"/>
    <w:rsid w:val="005145CE"/>
    <w:rsid w:val="005567CD"/>
    <w:rsid w:val="005C3B95"/>
    <w:rsid w:val="006A4981"/>
    <w:rsid w:val="006B41DE"/>
    <w:rsid w:val="00793D2E"/>
    <w:rsid w:val="007B04ED"/>
    <w:rsid w:val="00845DD8"/>
    <w:rsid w:val="00875BD1"/>
    <w:rsid w:val="00CB5138"/>
    <w:rsid w:val="00D509A7"/>
    <w:rsid w:val="00ED1F0E"/>
    <w:rsid w:val="00F3230E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7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48EB-D9CA-4A81-8CF0-BE681D13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Викторовна Панова</dc:creator>
  <cp:keywords/>
  <dc:description/>
  <cp:lastModifiedBy>Нелли Викторовна Панова</cp:lastModifiedBy>
  <cp:revision>15</cp:revision>
  <dcterms:created xsi:type="dcterms:W3CDTF">2020-04-24T08:05:00Z</dcterms:created>
  <dcterms:modified xsi:type="dcterms:W3CDTF">2020-04-24T09:36:00Z</dcterms:modified>
</cp:coreProperties>
</file>